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F" w:rsidRDefault="00E9495F" w:rsidP="00E9495F">
      <w:pPr>
        <w:rPr>
          <w:rFonts w:ascii="Times New Roman" w:hAnsi="Times New Roman" w:cs="Times New Roman"/>
          <w:b/>
          <w:i/>
        </w:rPr>
      </w:pPr>
      <w:r>
        <w:rPr>
          <w:noProof/>
        </w:rPr>
        <w:drawing>
          <wp:inline distT="0" distB="0" distL="0" distR="0">
            <wp:extent cx="6067425" cy="828675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76" r="-11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5F" w:rsidRDefault="00E9495F" w:rsidP="00E9495F">
      <w:pPr>
        <w:rPr>
          <w:rFonts w:ascii="Times New Roman" w:hAnsi="Times New Roman" w:cs="Times New Roman"/>
          <w:b/>
          <w:i/>
        </w:rPr>
      </w:pPr>
    </w:p>
    <w:p w:rsidR="00E9495F" w:rsidRPr="00E9495F" w:rsidRDefault="00E9495F" w:rsidP="00E9495F">
      <w:pPr>
        <w:rPr>
          <w:rFonts w:ascii="Times New Roman" w:hAnsi="Times New Roman" w:cs="Times New Roman"/>
          <w:b/>
          <w:i/>
        </w:rPr>
      </w:pPr>
      <w:r w:rsidRPr="00E9495F">
        <w:rPr>
          <w:rFonts w:ascii="Times New Roman" w:hAnsi="Times New Roman" w:cs="Times New Roman"/>
          <w:b/>
          <w:i/>
        </w:rPr>
        <w:t>CLASSE  2^                                                PROF. Concetta Di Lena</w:t>
      </w:r>
    </w:p>
    <w:p w:rsidR="00E9495F" w:rsidRPr="00E9495F" w:rsidRDefault="00E9495F" w:rsidP="00E9495F">
      <w:pPr>
        <w:rPr>
          <w:rFonts w:ascii="Times New Roman" w:hAnsi="Times New Roman" w:cs="Times New Roman"/>
          <w:b/>
          <w:i/>
        </w:rPr>
      </w:pPr>
    </w:p>
    <w:p w:rsidR="00E9495F" w:rsidRPr="00E9495F" w:rsidRDefault="00E9495F" w:rsidP="00E9495F">
      <w:pPr>
        <w:rPr>
          <w:rFonts w:ascii="Times New Roman" w:hAnsi="Times New Roman" w:cs="Times New Roman"/>
          <w:b/>
          <w:i/>
        </w:rPr>
      </w:pPr>
      <w:proofErr w:type="spellStart"/>
      <w:r w:rsidRPr="00E9495F">
        <w:rPr>
          <w:rFonts w:ascii="Times New Roman" w:hAnsi="Times New Roman" w:cs="Times New Roman"/>
          <w:b/>
          <w:i/>
        </w:rPr>
        <w:t>Uda</w:t>
      </w:r>
      <w:proofErr w:type="spellEnd"/>
      <w:r w:rsidRPr="00E9495F">
        <w:rPr>
          <w:rFonts w:ascii="Times New Roman" w:hAnsi="Times New Roman" w:cs="Times New Roman"/>
          <w:b/>
          <w:i/>
        </w:rPr>
        <w:t xml:space="preserve"> 1</w:t>
      </w:r>
    </w:p>
    <w:tbl>
      <w:tblPr>
        <w:tblW w:w="0" w:type="auto"/>
        <w:tblInd w:w="-30" w:type="dxa"/>
        <w:tblLayout w:type="fixed"/>
        <w:tblLook w:val="0000"/>
      </w:tblPr>
      <w:tblGrid>
        <w:gridCol w:w="4318"/>
        <w:gridCol w:w="5489"/>
      </w:tblGrid>
      <w:tr w:rsidR="00E9495F" w:rsidRPr="00E9495F" w:rsidTr="00D371B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9495F" w:rsidRPr="00E9495F" w:rsidTr="00D371B7">
        <w:trPr>
          <w:trHeight w:val="92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b/>
                <w:i/>
                <w:color w:val="211D1E"/>
              </w:rPr>
              <w:t>“ACQUA PULITA”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 (ciò che voglio raggiungere)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rPr>
                <w:rFonts w:ascii="Times New Roman" w:hAnsi="Times New Roman" w:cs="Times New Roman"/>
                <w:iCs/>
                <w:color w:val="211D1E"/>
              </w:rPr>
            </w:pPr>
          </w:p>
          <w:p w:rsidR="00E9495F" w:rsidRPr="00E9495F" w:rsidRDefault="00E9495F" w:rsidP="00D371B7">
            <w:pPr>
              <w:pStyle w:val="Corpodel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1.Applicare metodo e conoscenze scientifiche in situazioni tipiche dell’esperienza personale e formativa del soggetto per risolvere semplici problemi della vita reale. </w:t>
            </w:r>
          </w:p>
          <w:p w:rsidR="00E9495F" w:rsidRPr="00E9495F" w:rsidRDefault="00E9495F" w:rsidP="00D371B7">
            <w:pPr>
              <w:pStyle w:val="Corpodel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2. operare nel laboratorio di fisica, chimica e microbiologia utilizzando strumenti, metodiche e procedure caratterizzanti il metodo scientifico.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3.</w:t>
            </w:r>
            <w:r w:rsidRPr="00E9495F">
              <w:rPr>
                <w:rFonts w:ascii="Times New Roman" w:hAnsi="Times New Roman" w:cs="Times New Roman"/>
                <w:color w:val="000000"/>
              </w:rPr>
              <w:t>Utilizzare linguaggi, simboli e convenzioni scientifici, matematici e tecnici.</w:t>
            </w:r>
          </w:p>
          <w:p w:rsidR="00E9495F" w:rsidRPr="00E9495F" w:rsidRDefault="00E9495F" w:rsidP="00D371B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9495F" w:rsidRPr="00E9495F" w:rsidTr="00D371B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    (obiettivi profilo professionale)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Cs/>
                <w:color w:val="211D1E"/>
              </w:rPr>
              <w:t>Competenze in uscita: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Cs/>
                <w:color w:val="211D1E"/>
              </w:rPr>
              <w:t>1.Applicare metodi di osservazione, di indagine e le procedure proprie delle diverse scienze per comprendere la realtà naturale e il rapporto tra uomo e natura.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 (Contenuti)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L’UDA è organizzata nei seguenti nuclei essenziali: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-Caratteristiche chimiche e fisiche delle acque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-Composizione dell’atmosfera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-Il ciclo dell’acqua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-L’inquinamento dell’acqua, dell’aria e del suolo.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-Potabilità delle acque. </w:t>
            </w: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lastRenderedPageBreak/>
              <w:t>Chimica, fisica, attiv</w:t>
            </w:r>
            <w:r>
              <w:rPr>
                <w:rFonts w:ascii="Times New Roman" w:hAnsi="Times New Roman" w:cs="Times New Roman"/>
                <w:color w:val="211D1E"/>
              </w:rPr>
              <w:t>ità di laboratorio</w:t>
            </w:r>
            <w:r w:rsidRPr="00E9495F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6. Prodotto/Prodotti da realizzare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 Gli alunni lavoreranno in piccoli gruppi con l’obiettivo di: -realizzare schemi e mappe sull’argomento dopo discussione  e confronto;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-risolvere esercizi;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-elaborare le relazioni di laboratorio;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 leggere e confronteranno le acque minerali presenti in commercio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-calcolare la propria impronta idrica complessiva. </w:t>
            </w:r>
          </w:p>
        </w:tc>
      </w:tr>
      <w:tr w:rsidR="00E9495F" w:rsidRPr="00E9495F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7. Descrizione delle attività degli studenti        (fasi di lavoro)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Comprendere fenomeni e concetti.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Collegare fenomeni e concetti.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Analizzare fonti e documenti.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Condurre esperienze di laboratorio (durezza e residuo fisso,capacità termica dell'acqua)</w:t>
            </w:r>
          </w:p>
        </w:tc>
      </w:tr>
      <w:tr w:rsidR="00E9495F" w:rsidRPr="00E9495F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    (strategie didattiche)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Attività didattica di lezione frontale, dialogata e partecipata.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Attività di 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flipped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lessons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learning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Indicativamente 10 ore.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I tempi di  svolgimento dell’ UDA possono variare in funzione delle esigenze della classe.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9495F" w:rsidRPr="00E9495F" w:rsidTr="00D371B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  <w:proofErr w:type="spellStart"/>
      <w:r w:rsidRPr="00E9495F">
        <w:rPr>
          <w:rFonts w:ascii="Times New Roman" w:hAnsi="Times New Roman" w:cs="Times New Roman"/>
        </w:rPr>
        <w:t>Uda</w:t>
      </w:r>
      <w:proofErr w:type="spellEnd"/>
      <w:r w:rsidRPr="00E9495F">
        <w:rPr>
          <w:rFonts w:ascii="Times New Roman" w:hAnsi="Times New Roman" w:cs="Times New Roman"/>
        </w:rPr>
        <w:t xml:space="preserve"> 2</w:t>
      </w:r>
    </w:p>
    <w:tbl>
      <w:tblPr>
        <w:tblW w:w="0" w:type="auto"/>
        <w:tblInd w:w="-40" w:type="dxa"/>
        <w:tblLayout w:type="fixed"/>
        <w:tblLook w:val="0000"/>
      </w:tblPr>
      <w:tblGrid>
        <w:gridCol w:w="4318"/>
        <w:gridCol w:w="5509"/>
      </w:tblGrid>
      <w:tr w:rsidR="00E9495F" w:rsidRPr="00E9495F" w:rsidTr="00D371B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9495F" w:rsidRPr="00E9495F" w:rsidTr="00D371B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b/>
                <w:i/>
                <w:color w:val="211D1E"/>
              </w:rPr>
              <w:t>“SCONFIGGERE LA FAME”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 (ciò che voglio raggiungere)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pStyle w:val="Corpodel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i/>
                <w:iCs/>
                <w:sz w:val="22"/>
                <w:szCs w:val="22"/>
              </w:rPr>
              <w:t xml:space="preserve"> </w:t>
            </w:r>
            <w:r w:rsidRPr="00E9495F">
              <w:rPr>
                <w:color w:val="211D1E"/>
                <w:sz w:val="22"/>
                <w:szCs w:val="22"/>
              </w:rPr>
              <w:t>1.Applicare metodo e conoscenze scientifiche in situazioni tipiche dell’esperienza personale e formativa del soggetto per risolvere semplici problemi della vita reale. </w:t>
            </w:r>
          </w:p>
          <w:p w:rsidR="00E9495F" w:rsidRPr="00E9495F" w:rsidRDefault="00E9495F" w:rsidP="00D371B7">
            <w:pPr>
              <w:pStyle w:val="Corpodel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2. operare nel laboratorio di fisica, chimica e microbiologia utilizzando strumenti, metodiche e procedure caratterizzanti il metodo scientifico.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3.</w:t>
            </w:r>
            <w:r w:rsidRPr="00E9495F">
              <w:rPr>
                <w:rFonts w:ascii="Times New Roman" w:hAnsi="Times New Roman" w:cs="Times New Roman"/>
                <w:color w:val="000000"/>
              </w:rPr>
              <w:t>Utilizzare linguaggi, simboli e convenzioni scientifici, matematici e tecnici.</w:t>
            </w:r>
          </w:p>
        </w:tc>
      </w:tr>
      <w:tr w:rsidR="00E9495F" w:rsidRPr="00E9495F" w:rsidTr="00D371B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    (obiettivi profilo professionale)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/>
                <w:color w:val="211D1E"/>
              </w:rPr>
              <w:t>.</w:t>
            </w:r>
            <w:r w:rsidRPr="00E9495F">
              <w:rPr>
                <w:rFonts w:ascii="Times New Roman" w:hAnsi="Times New Roman" w:cs="Times New Roman"/>
                <w:iCs/>
                <w:color w:val="211D1E"/>
              </w:rPr>
              <w:t xml:space="preserve"> Competenze in uscita: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Cs/>
                <w:color w:val="211D1E"/>
              </w:rPr>
              <w:t>1.Applicare metodi di osservazione, di indagine e le procedure proprie delle diverse scienze per comprendere la realtà naturale e il rapporto tra uomo e natura.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 (Contenuti)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L’UDA è organizzata nei seguenti nuclei essenziali: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-Gli elementi chimici dei viventi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-Le molecole organiche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-Le biomolecole: carboidrati,l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ipidi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>, proteine, acidi nucleici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-L'Apparato digerente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-La dieta equilibrata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-Agricoltura sostenibile e commercio equo-solidale</w:t>
            </w: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Chimica, fisica, attiv</w:t>
            </w:r>
            <w:r>
              <w:rPr>
                <w:rFonts w:ascii="Times New Roman" w:hAnsi="Times New Roman" w:cs="Times New Roman"/>
                <w:color w:val="211D1E"/>
              </w:rPr>
              <w:t>ità di laboratorio</w:t>
            </w:r>
            <w:r w:rsidRPr="00E9495F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 Gli alunni: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 lavoreranno in piccoli gruppi con l’obiettivo di realizzare </w:t>
            </w:r>
            <w:r w:rsidRPr="00E9495F">
              <w:rPr>
                <w:rFonts w:ascii="Times New Roman" w:hAnsi="Times New Roman" w:cs="Times New Roman"/>
                <w:color w:val="211D1E"/>
              </w:rPr>
              <w:lastRenderedPageBreak/>
              <w:t>schemi e mappe sull’argomento dopo discussione  e confronto;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-risolveranno esercizi;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-realizzeranno un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power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point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7. Descrizione delle attività degli studenti        (fasi di lavoro)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Comprendere fenomeni e concetti.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Collegare fenomeni e concetti.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Analizzare fonti e documenti.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Condurre esperienze di laboratorio ( riconoscimento degli zuccheri,dei lidi,delle proteine,estrazione del DNA da cellule vegetali)</w:t>
            </w:r>
          </w:p>
        </w:tc>
      </w:tr>
      <w:tr w:rsidR="00E9495F" w:rsidRPr="00E9495F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    (strategie didattiche)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Attività didattica di lezione frontale, dialogata e partecipata.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Attività di 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flipped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lessons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learning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Indicativamente 40 ore.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I tempi di  svolgimento dell’ UDA possono variare in funzione delle esigenze della classe.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9495F" w:rsidRPr="00E9495F" w:rsidTr="00D371B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  <w:proofErr w:type="spellStart"/>
      <w:r w:rsidRPr="00E9495F">
        <w:rPr>
          <w:rFonts w:ascii="Times New Roman" w:hAnsi="Times New Roman" w:cs="Times New Roman"/>
        </w:rPr>
        <w:t>Uda</w:t>
      </w:r>
      <w:proofErr w:type="spellEnd"/>
      <w:r w:rsidRPr="00E9495F">
        <w:rPr>
          <w:rFonts w:ascii="Times New Roman" w:hAnsi="Times New Roman" w:cs="Times New Roman"/>
        </w:rPr>
        <w:t xml:space="preserve"> 3</w:t>
      </w:r>
    </w:p>
    <w:tbl>
      <w:tblPr>
        <w:tblW w:w="0" w:type="auto"/>
        <w:tblInd w:w="-35" w:type="dxa"/>
        <w:tblLayout w:type="fixed"/>
        <w:tblLook w:val="0000"/>
      </w:tblPr>
      <w:tblGrid>
        <w:gridCol w:w="4318"/>
        <w:gridCol w:w="5499"/>
      </w:tblGrid>
      <w:tr w:rsidR="00E9495F" w:rsidRPr="00E9495F" w:rsidTr="00D371B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9495F" w:rsidRPr="00E9495F" w:rsidTr="00D371B7">
        <w:trPr>
          <w:trHeight w:val="808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b/>
                <w:i/>
                <w:color w:val="211D1E"/>
              </w:rPr>
              <w:t>“SALUTE E BENESSERE”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 (ciò che voglio raggiungere)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pStyle w:val="Corpodel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i/>
                <w:color w:val="000000"/>
                <w:sz w:val="22"/>
                <w:szCs w:val="22"/>
              </w:rPr>
              <w:t>.</w:t>
            </w:r>
            <w:r w:rsidRPr="00E9495F">
              <w:rPr>
                <w:i/>
                <w:iCs/>
                <w:color w:val="211D1E"/>
                <w:sz w:val="22"/>
                <w:szCs w:val="22"/>
              </w:rPr>
              <w:t xml:space="preserve"> </w:t>
            </w:r>
            <w:r w:rsidRPr="00E9495F">
              <w:rPr>
                <w:color w:val="211D1E"/>
                <w:sz w:val="22"/>
                <w:szCs w:val="22"/>
              </w:rPr>
              <w:t>1.Applicare metodo e conoscenze scientifiche in situazioni tipiche dell’esperienza personale e formativa del soggetto per risolvere semplici problemi della vita reale. </w:t>
            </w:r>
          </w:p>
          <w:p w:rsidR="00E9495F" w:rsidRPr="00E9495F" w:rsidRDefault="00E9495F" w:rsidP="00D371B7">
            <w:pPr>
              <w:pStyle w:val="Corpodel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2. operare nel laboratorio di fisica, chimica e microbiologia utilizzando strumenti, metodiche e procedure caratterizzanti il metodo scientifico.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3.</w:t>
            </w:r>
            <w:r w:rsidRPr="00E9495F">
              <w:rPr>
                <w:rFonts w:ascii="Times New Roman" w:eastAsia="Times New Roman" w:hAnsi="Times New Roman" w:cs="Times New Roman"/>
                <w:color w:val="000000"/>
              </w:rPr>
              <w:t>Utilizzare linguaggi, simboli e convenzioni scientifici, matematici e tecnici.</w:t>
            </w:r>
          </w:p>
        </w:tc>
      </w:tr>
      <w:tr w:rsidR="00E9495F" w:rsidRPr="00E9495F" w:rsidTr="00D371B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    (obiettivi profilo professionale)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iCs/>
                <w:color w:val="211D1E"/>
              </w:rPr>
              <w:t>Competenze in uscita: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iCs/>
                <w:color w:val="211D1E"/>
              </w:rPr>
              <w:t>1.Applicare metodi di osservazione, di indagine e le procedure proprie delle diverse scienze per comprendere la realtà naturale e il rapporto tra uomo e natura.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 (Contenuti)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L’UDA è organizzata nei seguenti nuclei essenziali: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-La cellula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-Gli apparati e gli organi del corpo umano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-Il sistema immunitario:il nostro corpo si difende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-I virus e le vaccinazioni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-I batteri e gli antibiotici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-I farmaci</w:t>
            </w:r>
          </w:p>
          <w:p w:rsidR="00E9495F" w:rsidRPr="00E9495F" w:rsidRDefault="00E9495F" w:rsidP="00D371B7">
            <w:pPr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-Salute e prevenzione</w:t>
            </w: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</w:p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Chimica, fisica, attiv</w:t>
            </w:r>
            <w:r>
              <w:rPr>
                <w:rFonts w:ascii="Times New Roman" w:eastAsia="Times New Roman" w:hAnsi="Times New Roman" w:cs="Times New Roman"/>
                <w:color w:val="211D1E"/>
              </w:rPr>
              <w:t>ità di laboratorio</w:t>
            </w: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Gli alunni: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- lavoreranno in piccoli gruppi con l’obiettivo di realizzare </w:t>
            </w:r>
            <w:r w:rsidRPr="00E9495F">
              <w:rPr>
                <w:rFonts w:ascii="Times New Roman" w:eastAsia="Times New Roman" w:hAnsi="Times New Roman" w:cs="Times New Roman"/>
                <w:color w:val="211D1E"/>
              </w:rPr>
              <w:lastRenderedPageBreak/>
              <w:t>schemi e mappe sull’argomento dopo discussione  e confronto;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-risolveranno esercizi;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-prepareranno vetrini con tessuti animali e vegetali;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-  realizzeranno un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power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7. Descrizione delle attività degli studenti        (fasi di lavoro)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Comprendere fenomeni e concetti.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Collegare fenomeni e concetti.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Analizzare fonti e documenti.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Condurre esperienze di laboratorio( osservazioni al microscopio ottico di tessuti animali e vegetali)</w:t>
            </w:r>
          </w:p>
        </w:tc>
      </w:tr>
      <w:tr w:rsidR="00E9495F" w:rsidRPr="00E9495F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    (strategie didattiche)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Attività didattica di lezione frontale, dialogata e partecipata.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Attività di 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flipped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lessons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learning</w:t>
            </w:r>
            <w:proofErr w:type="spellEnd"/>
            <w:r w:rsidRPr="00E9495F">
              <w:rPr>
                <w:rFonts w:ascii="Times New Roman" w:eastAsia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  <w:color w:val="211D1E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Indicativamente 44 ore.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I tempi di  svolgimento dell’ UDA possono variare in funzione delle esigenze della classe.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9495F" w:rsidRPr="00E9495F" w:rsidTr="00D371B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9495F">
              <w:rPr>
                <w:rFonts w:ascii="Times New Roman" w:eastAsia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E9495F" w:rsidRPr="00E9495F" w:rsidRDefault="00E9495F" w:rsidP="00E9495F">
      <w:pPr>
        <w:rPr>
          <w:rFonts w:ascii="Times New Roman" w:eastAsia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  <w:proofErr w:type="spellStart"/>
      <w:r w:rsidRPr="00E9495F">
        <w:rPr>
          <w:rFonts w:ascii="Times New Roman" w:hAnsi="Times New Roman" w:cs="Times New Roman"/>
        </w:rPr>
        <w:t>Uda</w:t>
      </w:r>
      <w:proofErr w:type="spellEnd"/>
      <w:r w:rsidRPr="00E9495F">
        <w:rPr>
          <w:rFonts w:ascii="Times New Roman" w:hAnsi="Times New Roman" w:cs="Times New Roman"/>
        </w:rPr>
        <w:t xml:space="preserve"> 4</w:t>
      </w:r>
    </w:p>
    <w:tbl>
      <w:tblPr>
        <w:tblW w:w="0" w:type="auto"/>
        <w:tblInd w:w="-35" w:type="dxa"/>
        <w:tblLayout w:type="fixed"/>
        <w:tblLook w:val="0000"/>
      </w:tblPr>
      <w:tblGrid>
        <w:gridCol w:w="4318"/>
        <w:gridCol w:w="5499"/>
      </w:tblGrid>
      <w:tr w:rsidR="00E9495F" w:rsidRPr="00E9495F" w:rsidTr="00D371B7">
        <w:trPr>
          <w:trHeight w:val="43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sezioni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Note per la compilazione</w:t>
            </w:r>
          </w:p>
        </w:tc>
      </w:tr>
      <w:tr w:rsidR="00E9495F" w:rsidRPr="00E9495F" w:rsidTr="00D371B7">
        <w:trPr>
          <w:trHeight w:val="1046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b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1. Titolo </w:t>
            </w:r>
            <w:proofErr w:type="spellStart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UdA</w:t>
            </w:r>
            <w:proofErr w:type="spellEnd"/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 xml:space="preserve">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b/>
                <w:i/>
                <w:color w:val="211D1E"/>
              </w:rPr>
              <w:t>“LOTTA AI CAMBIAMNTI CLIMATICI”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2. Descrizione  (ciò che voglio raggiungere)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rPr>
                <w:rFonts w:ascii="Times New Roman" w:hAnsi="Times New Roman" w:cs="Times New Roman"/>
                <w:iCs/>
                <w:color w:val="211D1E"/>
              </w:rPr>
            </w:pPr>
          </w:p>
          <w:p w:rsidR="00E9495F" w:rsidRPr="00E9495F" w:rsidRDefault="00E9495F" w:rsidP="00D371B7">
            <w:pPr>
              <w:pStyle w:val="Corpodel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1.Applicare metodo e conoscenze scientifiche in situazioni tipiche dell’esperienza personale e formativa del soggetto per risolvere semplici problemi della vita reale. </w:t>
            </w:r>
          </w:p>
          <w:p w:rsidR="00E9495F" w:rsidRPr="00E9495F" w:rsidRDefault="00E9495F" w:rsidP="00D371B7">
            <w:pPr>
              <w:pStyle w:val="Corpodeltesto"/>
              <w:spacing w:after="0" w:line="285" w:lineRule="atLeast"/>
              <w:rPr>
                <w:color w:val="211D1E"/>
                <w:sz w:val="22"/>
                <w:szCs w:val="22"/>
              </w:rPr>
            </w:pPr>
            <w:r w:rsidRPr="00E9495F">
              <w:rPr>
                <w:color w:val="211D1E"/>
                <w:sz w:val="22"/>
                <w:szCs w:val="22"/>
              </w:rPr>
              <w:t>2. operare nel laboratorio di fisica, chimica e microbiologia utilizzando strumenti, metodiche e procedure caratterizzanti il metodo scientifico.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3.</w:t>
            </w:r>
            <w:r w:rsidRPr="00E9495F">
              <w:rPr>
                <w:rFonts w:ascii="Times New Roman" w:hAnsi="Times New Roman" w:cs="Times New Roman"/>
                <w:color w:val="000000"/>
              </w:rPr>
              <w:t>Utilizzare linguaggi, simboli e convenzioni scientifici, matematici e tecnici.</w:t>
            </w:r>
          </w:p>
        </w:tc>
      </w:tr>
      <w:tr w:rsidR="00E9495F" w:rsidRPr="00E9495F" w:rsidTr="00D371B7">
        <w:trPr>
          <w:trHeight w:val="61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i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3. Competenze target     (obiettivi profilo professionale)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Cs/>
                <w:color w:val="211D1E"/>
              </w:rPr>
              <w:t>Competenze in uscita: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iCs/>
                <w:color w:val="211D1E"/>
              </w:rPr>
            </w:pPr>
            <w:r w:rsidRPr="00E9495F">
              <w:rPr>
                <w:rFonts w:ascii="Times New Roman" w:hAnsi="Times New Roman" w:cs="Times New Roman"/>
                <w:iCs/>
                <w:color w:val="211D1E"/>
              </w:rPr>
              <w:t>1.Applicare metodi di osservazione, di indagine e le procedure proprie delle diverse scienze per comprendere la realtà naturale e il rapporto tra uomo e natura.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i/>
                <w:color w:val="211D1E"/>
              </w:rPr>
            </w:pP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4. Saperi essenziali  (Contenuti)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L’UDA è organizzata nei seguenti nuclei essenziali: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-Le caratteristiche della 'atmosfera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-La temperatura, l'umidità, la pressione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-Effetto serra,buco dell'ozono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-Dal tempo al clima</w:t>
            </w:r>
          </w:p>
          <w:p w:rsidR="00E9495F" w:rsidRPr="00E9495F" w:rsidRDefault="00E9495F" w:rsidP="00D371B7">
            <w:pPr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-Il global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warrning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>. attività umane e ambiente</w:t>
            </w: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5. Insegnamenti coinvolti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</w:p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Chimica, fisica, attiv</w:t>
            </w:r>
            <w:r>
              <w:rPr>
                <w:rFonts w:ascii="Times New Roman" w:hAnsi="Times New Roman" w:cs="Times New Roman"/>
                <w:color w:val="211D1E"/>
              </w:rPr>
              <w:t>ità di laboratorio</w:t>
            </w:r>
            <w:r w:rsidRPr="00E9495F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:rsidTr="00D371B7">
        <w:trPr>
          <w:trHeight w:val="79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6. Prodotto/Prodotti da realizzare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 Gli alunni: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 lavoreranno in piccoli gruppi con l’obiettivo di realizzare schemi e mappe sull’argomento dopo discussione  e confronto;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-risolveranno esercizi;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-  realizzer</w:t>
            </w:r>
            <w:r>
              <w:rPr>
                <w:rFonts w:ascii="Times New Roman" w:hAnsi="Times New Roman" w:cs="Times New Roman"/>
                <w:color w:val="211D1E"/>
              </w:rPr>
              <w:t xml:space="preserve">anno un </w:t>
            </w:r>
            <w:proofErr w:type="spellStart"/>
            <w:r>
              <w:rPr>
                <w:rFonts w:ascii="Times New Roman" w:hAnsi="Times New Roman" w:cs="Times New Roman"/>
                <w:color w:val="211D1E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1D1E"/>
              </w:rPr>
              <w:t>point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>.</w:t>
            </w:r>
          </w:p>
        </w:tc>
      </w:tr>
      <w:tr w:rsidR="00E9495F" w:rsidRPr="00E9495F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lastRenderedPageBreak/>
              <w:t>7. Descrizione delle attività degli studenti        (fasi di lavoro)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Comprendere fenomeni e concetti.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Collegare fenomeni e concetti.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Analizzare fonti e documenti.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Partecipazione conferenza “ Lotta ai cambiamenti climatici”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Condurre esperienze di laboratorio ( osservare e analizzare una carta sinottica).</w:t>
            </w:r>
          </w:p>
        </w:tc>
      </w:tr>
      <w:tr w:rsidR="00E9495F" w:rsidRPr="00E9495F" w:rsidTr="00D371B7">
        <w:trPr>
          <w:trHeight w:val="807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8. Attività dei docenti     (strategie didattiche)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Attività didattica di lezione frontale, dialogata e partecipata.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 xml:space="preserve">Attività di 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flipped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lessons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e cooperative </w:t>
            </w:r>
            <w:proofErr w:type="spellStart"/>
            <w:r w:rsidRPr="00E9495F">
              <w:rPr>
                <w:rFonts w:ascii="Times New Roman" w:hAnsi="Times New Roman" w:cs="Times New Roman"/>
                <w:color w:val="211D1E"/>
              </w:rPr>
              <w:t>learning</w:t>
            </w:r>
            <w:proofErr w:type="spellEnd"/>
            <w:r w:rsidRPr="00E9495F">
              <w:rPr>
                <w:rFonts w:ascii="Times New Roman" w:hAnsi="Times New Roman" w:cs="Times New Roman"/>
                <w:color w:val="211D1E"/>
              </w:rPr>
              <w:t xml:space="preserve"> per consolidare il metodo di studio e sviluppare le capacità di selezione e analisi delle informazioni.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9.  Monte ore complessivo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tabs>
                <w:tab w:val="left" w:pos="8700"/>
              </w:tabs>
              <w:snapToGrid w:val="0"/>
              <w:rPr>
                <w:rFonts w:ascii="Times New Roman" w:hAnsi="Times New Roman" w:cs="Times New Roman"/>
                <w:color w:val="211D1E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Indicativamente 5 ore.</w:t>
            </w:r>
          </w:p>
          <w:p w:rsidR="00E9495F" w:rsidRPr="00E9495F" w:rsidRDefault="00E9495F" w:rsidP="00D371B7">
            <w:pPr>
              <w:widowControl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I tempi di  svolgimento dell’ UDA possono variare in funzione delle esigenze della classe.</w:t>
            </w:r>
          </w:p>
        </w:tc>
      </w:tr>
      <w:tr w:rsidR="00E9495F" w:rsidRPr="00E9495F" w:rsidTr="00D371B7">
        <w:trPr>
          <w:trHeight w:val="802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10. Strumenti didattici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Libro di testo, fotocopie, materiale fornito dai docenti, ricerche individuali.</w:t>
            </w:r>
          </w:p>
        </w:tc>
      </w:tr>
      <w:tr w:rsidR="00E9495F" w:rsidRPr="00E9495F" w:rsidTr="00D371B7">
        <w:trPr>
          <w:trHeight w:val="803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E9495F" w:rsidRPr="00E9495F" w:rsidRDefault="00E9495F" w:rsidP="00D371B7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E9495F">
              <w:rPr>
                <w:rFonts w:ascii="Times New Roman" w:hAnsi="Times New Roman" w:cs="Times New Roman"/>
                <w:b/>
                <w:bCs/>
                <w:color w:val="211D1E"/>
                <w:sz w:val="22"/>
                <w:szCs w:val="22"/>
              </w:rPr>
              <w:t>11. Criteri per la valutazione e la certificazione dei risultati di apprendimento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95F" w:rsidRPr="00E9495F" w:rsidRDefault="00E9495F" w:rsidP="00D371B7">
            <w:pPr>
              <w:snapToGrid w:val="0"/>
              <w:rPr>
                <w:rFonts w:ascii="Times New Roman" w:hAnsi="Times New Roman" w:cs="Times New Roman"/>
              </w:rPr>
            </w:pPr>
            <w:r w:rsidRPr="00E9495F">
              <w:rPr>
                <w:rFonts w:ascii="Times New Roman" w:hAnsi="Times New Roman" w:cs="Times New Roman"/>
                <w:color w:val="211D1E"/>
              </w:rPr>
              <w:t>La valutazione finale terrà conto del livello di competenza raggiunto e dei progressi in itinere. Per ogni valutazione è allegata una griglia che definisce il livello espresso da un voto in decimi in linea con i criteri di valutazione espressi dal dipartimento.</w:t>
            </w:r>
          </w:p>
        </w:tc>
      </w:tr>
    </w:tbl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 w:rsidP="00E9495F">
      <w:pPr>
        <w:rPr>
          <w:rFonts w:ascii="Times New Roman" w:hAnsi="Times New Roman" w:cs="Times New Roman"/>
        </w:rPr>
      </w:pPr>
    </w:p>
    <w:p w:rsidR="00E9495F" w:rsidRPr="00E9495F" w:rsidRDefault="00E9495F">
      <w:pPr>
        <w:rPr>
          <w:rFonts w:ascii="Times New Roman" w:hAnsi="Times New Roman" w:cs="Times New Roman"/>
        </w:rPr>
      </w:pPr>
    </w:p>
    <w:sectPr w:rsidR="00E9495F" w:rsidRPr="00E9495F" w:rsidSect="00D44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formCondensed-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9495F"/>
    <w:rsid w:val="003818DA"/>
    <w:rsid w:val="00D44C25"/>
    <w:rsid w:val="00E9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E9495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E949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E9495F"/>
    <w:pPr>
      <w:widowControl w:val="0"/>
      <w:suppressAutoHyphens/>
      <w:autoSpaceDE w:val="0"/>
      <w:spacing w:after="0" w:line="240" w:lineRule="auto"/>
    </w:pPr>
    <w:rPr>
      <w:rFonts w:ascii="UniformCondensed-Light" w:eastAsia="Times New Roman" w:hAnsi="UniformCondensed-Light" w:cs="UniformCondensed-Light"/>
      <w:color w:val="000000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dilena</dc:creator>
  <cp:keywords/>
  <dc:description/>
  <cp:lastModifiedBy>dilena</cp:lastModifiedBy>
  <cp:revision>4</cp:revision>
  <dcterms:created xsi:type="dcterms:W3CDTF">2020-10-29T11:39:00Z</dcterms:created>
  <dcterms:modified xsi:type="dcterms:W3CDTF">2020-10-29T11:53:00Z</dcterms:modified>
</cp:coreProperties>
</file>