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1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2D6A1B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Bianchi Gabriele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0626BF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3058B7">
              <w:rPr>
                <w:b w:val="0"/>
                <w:i w:val="0"/>
                <w:sz w:val="28"/>
                <w:szCs w:val="28"/>
              </w:rPr>
              <w:t>A</w:t>
            </w:r>
            <w:r w:rsidR="002D6A1B">
              <w:rPr>
                <w:b w:val="0"/>
                <w:i w:val="0"/>
                <w:sz w:val="28"/>
                <w:szCs w:val="28"/>
              </w:rPr>
              <w:t>A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DAD:  </w:t>
            </w:r>
            <w:r w:rsidR="00C4224B">
              <w:rPr>
                <w:rFonts w:asciiTheme="minorHAnsi" w:hAnsiTheme="minorHAnsi" w:cs="Tahoma"/>
                <w:b/>
                <w:sz w:val="18"/>
                <w:szCs w:val="18"/>
              </w:rPr>
              <w:t>LEZIONI TEORICHE</w:t>
            </w:r>
            <w:r w:rsidR="00C4224B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4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C422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0C0334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14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 - APR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Conoscenze ed abilità tecniche acquisite negli anni precedenti</w:t>
            </w: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0C0334" w:rsidRDefault="00C4224B" w:rsidP="000C0334">
            <w:pPr>
              <w:pStyle w:val="Paragrafoelenco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C4224B">
              <w:rPr>
                <w:rFonts w:ascii="Tahoma" w:hAnsi="Tahoma" w:cs="Tahoma"/>
                <w:sz w:val="20"/>
                <w:szCs w:val="18"/>
              </w:rPr>
              <w:t>Pallavolo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 </w:t>
            </w:r>
            <w:r w:rsidRPr="000C0334">
              <w:rPr>
                <w:rFonts w:ascii="Tahoma" w:hAnsi="Tahoma" w:cs="Tahoma"/>
                <w:sz w:val="20"/>
                <w:szCs w:val="18"/>
              </w:rPr>
              <w:t>Pallacanestro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0334">
              <w:rPr>
                <w:rFonts w:ascii="Tahoma" w:hAnsi="Tahoma" w:cs="Tahoma"/>
                <w:sz w:val="20"/>
                <w:szCs w:val="18"/>
              </w:rPr>
              <w:t>C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alcio </w:t>
            </w:r>
            <w:r w:rsidR="000C0334">
              <w:rPr>
                <w:rFonts w:ascii="Tahoma" w:hAnsi="Tahoma" w:cs="Tahoma"/>
                <w:sz w:val="20"/>
                <w:szCs w:val="18"/>
              </w:rPr>
              <w:t>a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</w:t>
            </w:r>
            <w:r w:rsidR="000C0334">
              <w:rPr>
                <w:rFonts w:ascii="Tahoma" w:hAnsi="Tahoma" w:cs="Tahoma"/>
                <w:sz w:val="20"/>
                <w:szCs w:val="20"/>
              </w:rPr>
              <w:t>campi attrezzati per lo specifico sport.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0C0334" w:rsidRPr="000C0334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0C0334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0 ore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3058B7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FC" w:rsidRDefault="00BC0CFC" w:rsidP="006334A4">
      <w:pPr>
        <w:spacing w:after="0" w:line="240" w:lineRule="auto"/>
      </w:pPr>
      <w:r>
        <w:separator/>
      </w:r>
    </w:p>
  </w:endnote>
  <w:endnote w:type="continuationSeparator" w:id="1">
    <w:p w:rsidR="00BC0CFC" w:rsidRDefault="00BC0CFC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FC" w:rsidRDefault="00BC0CFC" w:rsidP="006334A4">
      <w:pPr>
        <w:spacing w:after="0" w:line="240" w:lineRule="auto"/>
      </w:pPr>
      <w:r>
        <w:separator/>
      </w:r>
    </w:p>
  </w:footnote>
  <w:footnote w:type="continuationSeparator" w:id="1">
    <w:p w:rsidR="00BC0CFC" w:rsidRDefault="00BC0CFC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86C51"/>
    <w:rsid w:val="00086E6D"/>
    <w:rsid w:val="00096AC0"/>
    <w:rsid w:val="00097FDC"/>
    <w:rsid w:val="000B1404"/>
    <w:rsid w:val="000C033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6A1B"/>
    <w:rsid w:val="002D7DB4"/>
    <w:rsid w:val="002E163B"/>
    <w:rsid w:val="002E3CCE"/>
    <w:rsid w:val="003058B7"/>
    <w:rsid w:val="0031526F"/>
    <w:rsid w:val="00321206"/>
    <w:rsid w:val="00340CB3"/>
    <w:rsid w:val="00346E8C"/>
    <w:rsid w:val="00363FDA"/>
    <w:rsid w:val="00377E75"/>
    <w:rsid w:val="00384ABE"/>
    <w:rsid w:val="0039020B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749FB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A0A2D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3275"/>
    <w:rsid w:val="00B17CB7"/>
    <w:rsid w:val="00B315C3"/>
    <w:rsid w:val="00B47B4F"/>
    <w:rsid w:val="00B565F2"/>
    <w:rsid w:val="00B57CF8"/>
    <w:rsid w:val="00B85653"/>
    <w:rsid w:val="00BA4FE4"/>
    <w:rsid w:val="00BB526A"/>
    <w:rsid w:val="00BC0CFC"/>
    <w:rsid w:val="00BC1FB6"/>
    <w:rsid w:val="00BD3662"/>
    <w:rsid w:val="00BF2011"/>
    <w:rsid w:val="00BF4262"/>
    <w:rsid w:val="00C24BC7"/>
    <w:rsid w:val="00C327A6"/>
    <w:rsid w:val="00C4224B"/>
    <w:rsid w:val="00C44E36"/>
    <w:rsid w:val="00C62E79"/>
    <w:rsid w:val="00C77EB0"/>
    <w:rsid w:val="00C80208"/>
    <w:rsid w:val="00C81FE8"/>
    <w:rsid w:val="00C87A47"/>
    <w:rsid w:val="00C92C36"/>
    <w:rsid w:val="00C93D2B"/>
    <w:rsid w:val="00CC0D41"/>
    <w:rsid w:val="00CD57B5"/>
    <w:rsid w:val="00CE4268"/>
    <w:rsid w:val="00D22EDC"/>
    <w:rsid w:val="00D304B6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7052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bianchig</cp:lastModifiedBy>
  <cp:revision>29</cp:revision>
  <cp:lastPrinted>2014-10-02T08:41:00Z</cp:lastPrinted>
  <dcterms:created xsi:type="dcterms:W3CDTF">2014-10-27T16:11:00Z</dcterms:created>
  <dcterms:modified xsi:type="dcterms:W3CDTF">2021-11-03T07:38:00Z</dcterms:modified>
</cp:coreProperties>
</file>