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86FB" w14:textId="77777777" w:rsidR="001D65EC" w:rsidRPr="00B312A4" w:rsidRDefault="001D65EC" w:rsidP="00B312A4">
      <w:pPr>
        <w:spacing w:after="0"/>
        <w:rPr>
          <w:sz w:val="36"/>
          <w:szCs w:val="36"/>
          <w:lang w:eastAsia="it-IT"/>
        </w:rPr>
      </w:pPr>
    </w:p>
    <w:p w14:paraId="15DB4638" w14:textId="77777777" w:rsidR="001D65EC" w:rsidRPr="00B4585F" w:rsidRDefault="001D65EC" w:rsidP="00FF788B">
      <w:pPr>
        <w:pStyle w:val="Titolo1"/>
        <w:tabs>
          <w:tab w:val="left" w:pos="1690"/>
          <w:tab w:val="left" w:pos="5380"/>
          <w:tab w:val="left" w:pos="9070"/>
        </w:tabs>
        <w:spacing w:before="240" w:after="120"/>
        <w:ind w:left="-108"/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FF788B"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0476AE"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F788B" w:rsidRPr="00B4585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18218FB6" w14:textId="77777777" w:rsidR="00B312A4" w:rsidRPr="00B312A4" w:rsidRDefault="00B312A4" w:rsidP="00B312A4">
      <w:pPr>
        <w:spacing w:after="0"/>
        <w:rPr>
          <w:sz w:val="36"/>
          <w:szCs w:val="36"/>
          <w:lang w:eastAsia="it-IT"/>
        </w:rPr>
      </w:pPr>
    </w:p>
    <w:p w14:paraId="5A9309E3" w14:textId="77777777" w:rsidR="00AD348E" w:rsidRPr="00B312A4" w:rsidRDefault="001D65EC" w:rsidP="00AD348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  <w:sz w:val="2"/>
          <w:szCs w:val="2"/>
        </w:rPr>
      </w:pPr>
      <w:r>
        <w:rPr>
          <w:rFonts w:cs="Times New Roman"/>
          <w:i w:val="0"/>
          <w:iCs w:val="0"/>
        </w:rPr>
        <w:tab/>
      </w:r>
      <w:r>
        <w:rPr>
          <w:i w:val="0"/>
          <w:iCs w:val="0"/>
        </w:rPr>
        <w:t xml:space="preserve">       </w:t>
      </w:r>
      <w:r w:rsidR="00B312A4">
        <w:rPr>
          <w:i w:val="0"/>
          <w:iCs w:val="0"/>
        </w:rPr>
        <w:t xml:space="preserve">                            </w:t>
      </w:r>
    </w:p>
    <w:tbl>
      <w:tblPr>
        <w:tblW w:w="50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15"/>
        <w:gridCol w:w="860"/>
        <w:gridCol w:w="2480"/>
        <w:gridCol w:w="1662"/>
        <w:gridCol w:w="1121"/>
      </w:tblGrid>
      <w:tr w:rsidR="001D65EC" w:rsidRPr="00747809" w14:paraId="18A0CE25" w14:textId="77777777" w:rsidTr="00867D24">
        <w:tc>
          <w:tcPr>
            <w:tcW w:w="532" w:type="pct"/>
            <w:shd w:val="clear" w:color="auto" w:fill="F2F2F2"/>
            <w:vAlign w:val="center"/>
          </w:tcPr>
          <w:p w14:paraId="55EF4253" w14:textId="77777777" w:rsidR="001D65EC" w:rsidRPr="00747809" w:rsidRDefault="00867D24" w:rsidP="00C5557E">
            <w:pPr>
              <w:pStyle w:val="Corpodeltesto3"/>
              <w:ind w:right="-107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1D65EC">
              <w:rPr>
                <w:b w:val="0"/>
                <w:bCs w:val="0"/>
              </w:rPr>
              <w:t>Docente</w:t>
            </w:r>
          </w:p>
        </w:tc>
        <w:tc>
          <w:tcPr>
            <w:tcW w:w="1337" w:type="pct"/>
            <w:vAlign w:val="center"/>
          </w:tcPr>
          <w:p w14:paraId="56D04377" w14:textId="42E951DE" w:rsidR="001D65EC" w:rsidRPr="00A24FBB" w:rsidRDefault="00C65C7C" w:rsidP="00EB3B7D">
            <w:pPr>
              <w:spacing w:before="60"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SPA</w:t>
            </w:r>
            <w:r w:rsidR="00AD69A4">
              <w:rPr>
                <w:rFonts w:ascii="Tahoma" w:hAnsi="Tahoma" w:cs="Tahoma"/>
                <w:b/>
                <w:bCs/>
                <w:sz w:val="28"/>
                <w:szCs w:val="28"/>
              </w:rPr>
              <w:t>TA</w:t>
            </w:r>
          </w:p>
        </w:tc>
        <w:tc>
          <w:tcPr>
            <w:tcW w:w="440" w:type="pct"/>
            <w:shd w:val="clear" w:color="auto" w:fill="F2F2F2"/>
            <w:vAlign w:val="center"/>
          </w:tcPr>
          <w:p w14:paraId="0EB919DB" w14:textId="77777777" w:rsidR="001D65EC" w:rsidRPr="00747809" w:rsidRDefault="001D65EC" w:rsidP="008665F7">
            <w:pPr>
              <w:pStyle w:val="Titolo5"/>
              <w:jc w:val="left"/>
            </w:pPr>
            <w:r w:rsidRPr="00747809">
              <w:t>Classe</w:t>
            </w:r>
          </w:p>
        </w:tc>
        <w:tc>
          <w:tcPr>
            <w:tcW w:w="2691" w:type="pct"/>
            <w:gridSpan w:val="3"/>
          </w:tcPr>
          <w:p w14:paraId="6E219011" w14:textId="77777777" w:rsidR="001D65EC" w:rsidRPr="00C5557E" w:rsidRDefault="001D65EC" w:rsidP="00EB3B7D">
            <w:pPr>
              <w:pStyle w:val="Titolo1"/>
              <w:spacing w:before="240" w:after="240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C5557E">
              <w:rPr>
                <w:i w:val="0"/>
                <w:iCs w:val="0"/>
                <w:sz w:val="28"/>
                <w:szCs w:val="28"/>
              </w:rPr>
              <w:t>QUINTA SOCIO-SANITARIO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1D65EC" w:rsidRPr="00747809" w14:paraId="7FFC0346" w14:textId="77777777" w:rsidTr="00867D24">
        <w:tc>
          <w:tcPr>
            <w:tcW w:w="532" w:type="pct"/>
            <w:shd w:val="clear" w:color="auto" w:fill="F2F2F2"/>
            <w:vAlign w:val="center"/>
          </w:tcPr>
          <w:p w14:paraId="6C111F8E" w14:textId="77777777" w:rsidR="001D65EC" w:rsidRPr="00C5557E" w:rsidRDefault="00867D24" w:rsidP="008665F7">
            <w:pPr>
              <w:pStyle w:val="Corpodeltesto3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1D65EC" w:rsidRPr="00747809">
              <w:rPr>
                <w:b w:val="0"/>
                <w:bCs w:val="0"/>
              </w:rPr>
              <w:t>Materia</w:t>
            </w:r>
          </w:p>
        </w:tc>
        <w:tc>
          <w:tcPr>
            <w:tcW w:w="3045" w:type="pct"/>
            <w:gridSpan w:val="3"/>
            <w:vAlign w:val="center"/>
          </w:tcPr>
          <w:p w14:paraId="67F47AAD" w14:textId="77777777" w:rsidR="001D65EC" w:rsidRPr="00C5557E" w:rsidRDefault="001D65EC" w:rsidP="000248D0">
            <w:pPr>
              <w:spacing w:before="180" w:after="12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-LEGISLAZ</w:t>
            </w:r>
            <w:r w:rsidR="00867D24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SOCIO-</w:t>
            </w: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SANITARIA</w:t>
            </w:r>
          </w:p>
        </w:tc>
        <w:tc>
          <w:tcPr>
            <w:tcW w:w="850" w:type="pct"/>
            <w:shd w:val="clear" w:color="auto" w:fill="F2F2F2"/>
            <w:vAlign w:val="center"/>
          </w:tcPr>
          <w:p w14:paraId="291334DD" w14:textId="77777777" w:rsidR="001D65EC" w:rsidRPr="00747809" w:rsidRDefault="001D65EC" w:rsidP="00C5557E">
            <w:pPr>
              <w:tabs>
                <w:tab w:val="left" w:pos="-108"/>
              </w:tabs>
              <w:spacing w:before="240" w:after="0"/>
              <w:ind w:left="2" w:right="-243" w:hanging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7D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Durata del 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corso 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73" w:type="pct"/>
          </w:tcPr>
          <w:p w14:paraId="60DFB8FB" w14:textId="77777777" w:rsidR="001D65EC" w:rsidRDefault="001D65EC" w:rsidP="00E822B7">
            <w:pPr>
              <w:tabs>
                <w:tab w:val="left" w:pos="-215"/>
              </w:tabs>
              <w:spacing w:before="120" w:after="0"/>
              <w:ind w:right="-221" w:hanging="32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99   </w:t>
            </w:r>
          </w:p>
          <w:p w14:paraId="01C865F4" w14:textId="77777777" w:rsidR="001D65EC" w:rsidRPr="00747809" w:rsidRDefault="001D65EC" w:rsidP="00E822B7">
            <w:pPr>
              <w:tabs>
                <w:tab w:val="left" w:pos="-215"/>
              </w:tabs>
              <w:spacing w:after="120"/>
              <w:ind w:right="-45" w:hanging="32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74780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747809">
              <w:rPr>
                <w:rFonts w:ascii="Tahoma" w:hAnsi="Tahoma" w:cs="Tahoma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3)  </w:t>
            </w:r>
          </w:p>
        </w:tc>
      </w:tr>
    </w:tbl>
    <w:p w14:paraId="02169922" w14:textId="77777777" w:rsidR="001D65EC" w:rsidRPr="000864F0" w:rsidRDefault="001D65EC" w:rsidP="000864F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  <w:sz w:val="28"/>
          <w:szCs w:val="28"/>
        </w:rPr>
      </w:pPr>
    </w:p>
    <w:p w14:paraId="37FD6BC5" w14:textId="77777777" w:rsidR="001D65EC" w:rsidRPr="000864F0" w:rsidRDefault="001D65EC" w:rsidP="00FF788B">
      <w:pPr>
        <w:pStyle w:val="Titolo1"/>
        <w:tabs>
          <w:tab w:val="left" w:pos="1690"/>
          <w:tab w:val="left" w:pos="5380"/>
          <w:tab w:val="left" w:pos="9070"/>
        </w:tabs>
        <w:spacing w:before="120" w:after="120"/>
        <w:rPr>
          <w:rFonts w:cs="Times New Roman"/>
          <w:i w:val="0"/>
          <w:iCs w:val="0"/>
          <w:sz w:val="28"/>
          <w:szCs w:val="28"/>
        </w:rPr>
      </w:pPr>
      <w:r w:rsidRPr="00747809">
        <w:rPr>
          <w:i w:val="0"/>
          <w:iCs w:val="0"/>
        </w:rPr>
        <w:t>Quadro d’insieme dei moduli didattici</w:t>
      </w:r>
      <w:r w:rsidRPr="00747809">
        <w:rPr>
          <w:i w:val="0"/>
          <w:iCs w:val="0"/>
        </w:rPr>
        <w:br/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34"/>
        <w:gridCol w:w="5670"/>
        <w:gridCol w:w="1843"/>
      </w:tblGrid>
      <w:tr w:rsidR="00092D5E" w:rsidRPr="00747809" w14:paraId="42A907A7" w14:textId="77777777" w:rsidTr="00FF788B">
        <w:trPr>
          <w:trHeight w:val="237"/>
        </w:trPr>
        <w:tc>
          <w:tcPr>
            <w:tcW w:w="548" w:type="dxa"/>
            <w:shd w:val="clear" w:color="auto" w:fill="F2F2F2"/>
          </w:tcPr>
          <w:p w14:paraId="101C23D0" w14:textId="77777777" w:rsidR="00092D5E" w:rsidRPr="00991A8F" w:rsidRDefault="00092D5E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96925E" w14:textId="77777777" w:rsidR="00092D5E" w:rsidRPr="00747809" w:rsidRDefault="00092D5E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34" w:type="dxa"/>
            <w:shd w:val="clear" w:color="auto" w:fill="F2F2F2"/>
          </w:tcPr>
          <w:p w14:paraId="0579F5A5" w14:textId="77777777" w:rsidR="00092D5E" w:rsidRPr="00991A8F" w:rsidRDefault="00092D5E" w:rsidP="00991A8F">
            <w:pPr>
              <w:spacing w:after="0"/>
              <w:ind w:right="-108" w:hanging="15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D17816" w14:textId="77777777" w:rsidR="00092D5E" w:rsidRPr="00747809" w:rsidRDefault="00092D5E" w:rsidP="00991A8F">
            <w:pPr>
              <w:spacing w:after="0"/>
              <w:ind w:right="-108" w:hanging="15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Titolo modulo</w:t>
            </w:r>
          </w:p>
        </w:tc>
        <w:tc>
          <w:tcPr>
            <w:tcW w:w="5670" w:type="dxa"/>
            <w:shd w:val="clear" w:color="auto" w:fill="F2F2F2"/>
          </w:tcPr>
          <w:p w14:paraId="28F89FDD" w14:textId="77777777" w:rsidR="00092D5E" w:rsidRPr="00443F56" w:rsidRDefault="00092D5E" w:rsidP="00991A8F">
            <w:pPr>
              <w:spacing w:after="0"/>
              <w:ind w:right="-261"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1999C7" w14:textId="77777777" w:rsidR="00092D5E" w:rsidRPr="00747809" w:rsidRDefault="00092D5E" w:rsidP="00443F56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Competenza</w:t>
            </w:r>
          </w:p>
        </w:tc>
        <w:tc>
          <w:tcPr>
            <w:tcW w:w="1843" w:type="dxa"/>
            <w:shd w:val="clear" w:color="auto" w:fill="F2F2F2"/>
          </w:tcPr>
          <w:p w14:paraId="222D65D9" w14:textId="77777777" w:rsidR="00092D5E" w:rsidRPr="00747809" w:rsidRDefault="00092D5E" w:rsidP="00DC2BAF">
            <w:pPr>
              <w:spacing w:before="120" w:after="120"/>
              <w:ind w:left="-108" w:right="-14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ore 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476AE" w:rsidRPr="00747809" w14:paraId="1E2F8A9A" w14:textId="77777777" w:rsidTr="00FF788B">
        <w:trPr>
          <w:trHeight w:val="1078"/>
        </w:trPr>
        <w:tc>
          <w:tcPr>
            <w:tcW w:w="548" w:type="dxa"/>
          </w:tcPr>
          <w:p w14:paraId="699778FE" w14:textId="77777777" w:rsidR="000476AE" w:rsidRPr="000476AE" w:rsidRDefault="000476AE" w:rsidP="000476AE">
            <w:pPr>
              <w:tabs>
                <w:tab w:val="left" w:pos="-110"/>
              </w:tabs>
              <w:spacing w:after="0"/>
              <w:ind w:right="-261" w:hanging="227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309949E" w14:textId="77777777" w:rsidR="000476AE" w:rsidRPr="00747809" w:rsidRDefault="00FF788B" w:rsidP="006A209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14:paraId="51976443" w14:textId="77777777" w:rsidR="000476AE" w:rsidRPr="00E84D19" w:rsidRDefault="000476AE" w:rsidP="00092D5E">
            <w:pPr>
              <w:spacing w:after="0"/>
              <w:rPr>
                <w:rFonts w:ascii="Tahoma" w:hAnsi="Tahoma" w:cs="Tahoma"/>
                <w:b/>
                <w:bCs/>
              </w:rPr>
            </w:pPr>
          </w:p>
          <w:p w14:paraId="37EE49B7" w14:textId="77777777" w:rsidR="000476AE" w:rsidRDefault="000476AE" w:rsidP="000476AE">
            <w:pPr>
              <w:spacing w:after="0"/>
              <w:ind w:left="-15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ATTORI DEI </w:t>
            </w:r>
          </w:p>
          <w:p w14:paraId="4B8EB01F" w14:textId="77777777" w:rsidR="000476AE" w:rsidRPr="002E2B81" w:rsidRDefault="000476AE" w:rsidP="00B231C7">
            <w:pPr>
              <w:spacing w:after="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SERVIZI SOCIALI</w:t>
            </w:r>
          </w:p>
        </w:tc>
        <w:tc>
          <w:tcPr>
            <w:tcW w:w="5670" w:type="dxa"/>
          </w:tcPr>
          <w:p w14:paraId="3C076968" w14:textId="77777777"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036393F3" w14:textId="77777777" w:rsidR="000476AE" w:rsidRPr="00747809" w:rsidRDefault="004C4ED9" w:rsidP="00472B0E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72B0E">
              <w:rPr>
                <w:rFonts w:ascii="Tahoma" w:hAnsi="Tahoma" w:cs="Tahoma"/>
                <w:sz w:val="20"/>
                <w:szCs w:val="20"/>
              </w:rPr>
              <w:t>8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72B0E">
              <w:rPr>
                <w:rFonts w:ascii="Tahoma" w:hAnsi="Tahoma" w:cs="Tahoma"/>
                <w:sz w:val="20"/>
                <w:szCs w:val="20"/>
              </w:rPr>
              <w:t>6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472B0E">
              <w:rPr>
                <w:rFonts w:ascii="Tahoma" w:hAnsi="Tahoma" w:cs="Tahoma"/>
                <w:sz w:val="20"/>
                <w:szCs w:val="20"/>
              </w:rPr>
              <w:t>seconda sett.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6D4EF8">
              <w:rPr>
                <w:rFonts w:ascii="Tahoma" w:hAnsi="Tahoma" w:cs="Tahoma"/>
                <w:sz w:val="20"/>
                <w:szCs w:val="20"/>
              </w:rPr>
              <w:t xml:space="preserve">terza </w:t>
            </w:r>
            <w:r>
              <w:rPr>
                <w:rFonts w:ascii="Tahoma" w:hAnsi="Tahoma" w:cs="Tahoma"/>
                <w:sz w:val="20"/>
                <w:szCs w:val="20"/>
              </w:rPr>
              <w:t>ott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476AE" w:rsidRPr="00747809" w14:paraId="74572C6B" w14:textId="77777777" w:rsidTr="00FF788B">
        <w:trPr>
          <w:trHeight w:val="1062"/>
        </w:trPr>
        <w:tc>
          <w:tcPr>
            <w:tcW w:w="548" w:type="dxa"/>
          </w:tcPr>
          <w:p w14:paraId="20E4E7B3" w14:textId="77777777" w:rsidR="000476AE" w:rsidRPr="000476AE" w:rsidRDefault="000476AE" w:rsidP="000476AE">
            <w:pPr>
              <w:tabs>
                <w:tab w:val="left" w:pos="-110"/>
              </w:tabs>
              <w:spacing w:after="0"/>
              <w:ind w:right="-261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9988E2" w14:textId="77777777" w:rsidR="000476AE" w:rsidRPr="00747809" w:rsidRDefault="000476AE" w:rsidP="00FF788B">
            <w:pPr>
              <w:tabs>
                <w:tab w:val="left" w:pos="-110"/>
              </w:tabs>
              <w:ind w:right="-2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F78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14:paraId="05250B30" w14:textId="77777777" w:rsidR="000476AE" w:rsidRPr="00E84D19" w:rsidRDefault="000476AE" w:rsidP="000476AE">
            <w:pPr>
              <w:spacing w:after="0"/>
              <w:ind w:left="-158" w:right="-108"/>
              <w:jc w:val="center"/>
              <w:rPr>
                <w:rFonts w:ascii="Tahoma" w:hAnsi="Tahoma" w:cs="Tahoma"/>
                <w:b/>
                <w:bCs/>
              </w:rPr>
            </w:pPr>
          </w:p>
          <w:p w14:paraId="792AF60B" w14:textId="77777777" w:rsidR="00B231C7" w:rsidRDefault="00B231C7" w:rsidP="000476AE">
            <w:pPr>
              <w:spacing w:after="0"/>
              <w:ind w:left="-15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476AE">
              <w:rPr>
                <w:rFonts w:ascii="Tahoma" w:hAnsi="Tahoma" w:cs="Tahoma"/>
                <w:b/>
                <w:bCs/>
                <w:sz w:val="20"/>
                <w:szCs w:val="20"/>
              </w:rPr>
              <w:t>SERVIZI SOCIALI</w:t>
            </w:r>
          </w:p>
          <w:p w14:paraId="002DFA63" w14:textId="77777777" w:rsidR="000476AE" w:rsidRPr="00747809" w:rsidRDefault="00B231C7" w:rsidP="000476AE">
            <w:pPr>
              <w:spacing w:after="0"/>
              <w:ind w:left="-15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476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SUL </w:t>
            </w:r>
            <w:r w:rsidR="000476AE" w:rsidRPr="00317B20">
              <w:rPr>
                <w:rFonts w:ascii="Tahoma" w:hAnsi="Tahoma" w:cs="Tahoma"/>
                <w:b/>
                <w:bCs/>
                <w:sz w:val="20"/>
                <w:szCs w:val="20"/>
              </w:rPr>
              <w:t>TERRITORIO</w:t>
            </w:r>
          </w:p>
        </w:tc>
        <w:tc>
          <w:tcPr>
            <w:tcW w:w="5670" w:type="dxa"/>
          </w:tcPr>
          <w:p w14:paraId="7EEB5B23" w14:textId="77777777"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2614503E" w14:textId="77777777" w:rsidR="000476AE" w:rsidRPr="00747809" w:rsidRDefault="004C4ED9" w:rsidP="00472B0E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6D4EF8">
              <w:rPr>
                <w:rFonts w:ascii="Tahoma" w:hAnsi="Tahoma" w:cs="Tahoma"/>
                <w:sz w:val="20"/>
                <w:szCs w:val="20"/>
              </w:rPr>
              <w:t xml:space="preserve">quarta </w:t>
            </w:r>
            <w:r>
              <w:rPr>
                <w:rFonts w:ascii="Tahoma" w:hAnsi="Tahoma" w:cs="Tahoma"/>
                <w:sz w:val="20"/>
                <w:szCs w:val="20"/>
              </w:rPr>
              <w:t>ott</w:t>
            </w:r>
            <w:r w:rsidR="006D4EF8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terza nov</w:t>
            </w:r>
            <w:r w:rsidR="006D4EF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B504B" w:rsidRPr="00747809" w14:paraId="3C9C24F5" w14:textId="77777777" w:rsidTr="00FF788B">
        <w:trPr>
          <w:trHeight w:val="1062"/>
        </w:trPr>
        <w:tc>
          <w:tcPr>
            <w:tcW w:w="548" w:type="dxa"/>
            <w:vAlign w:val="center"/>
          </w:tcPr>
          <w:p w14:paraId="4F4FF32A" w14:textId="77777777" w:rsidR="00BB504B" w:rsidRDefault="00BB504B" w:rsidP="00FF788B">
            <w:pPr>
              <w:tabs>
                <w:tab w:val="left" w:pos="-110"/>
              </w:tabs>
              <w:spacing w:after="0"/>
              <w:ind w:right="-26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F78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34" w:type="dxa"/>
            <w:vAlign w:val="center"/>
          </w:tcPr>
          <w:p w14:paraId="49307A7C" w14:textId="77777777" w:rsidR="00BB504B" w:rsidRDefault="00B231C7" w:rsidP="00E84D19">
            <w:pPr>
              <w:spacing w:before="60" w:after="0"/>
              <w:ind w:left="-159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B504B">
              <w:rPr>
                <w:rFonts w:ascii="Tahoma" w:hAnsi="Tahoma" w:cs="Tahoma"/>
                <w:b/>
                <w:bCs/>
                <w:sz w:val="20"/>
                <w:szCs w:val="20"/>
              </w:rPr>
              <w:t>LAVORO SOCIALE</w:t>
            </w:r>
          </w:p>
          <w:p w14:paraId="63D7B3EC" w14:textId="77777777" w:rsidR="00BB504B" w:rsidRDefault="00BB504B" w:rsidP="00BB504B">
            <w:pPr>
              <w:spacing w:after="0"/>
              <w:ind w:left="-15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 PRIVACY</w:t>
            </w:r>
          </w:p>
        </w:tc>
        <w:tc>
          <w:tcPr>
            <w:tcW w:w="5670" w:type="dxa"/>
          </w:tcPr>
          <w:p w14:paraId="651E4C82" w14:textId="77777777" w:rsidR="00BB504B" w:rsidRPr="001472FE" w:rsidRDefault="00BB504B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566A0705" w14:textId="77777777" w:rsidR="00BB504B" w:rsidRDefault="004C4ED9" w:rsidP="00472B0E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72B0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472B0E">
              <w:rPr>
                <w:rFonts w:ascii="Tahoma" w:hAnsi="Tahoma" w:cs="Tahoma"/>
                <w:sz w:val="20"/>
                <w:szCs w:val="20"/>
              </w:rPr>
              <w:t xml:space="preserve"> / 4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2B7D99">
              <w:rPr>
                <w:rFonts w:ascii="Tahoma" w:hAnsi="Tahoma" w:cs="Tahoma"/>
                <w:sz w:val="20"/>
                <w:szCs w:val="20"/>
              </w:rPr>
              <w:t>.</w:t>
            </w:r>
            <w:r w:rsidR="002B7D99">
              <w:rPr>
                <w:rFonts w:ascii="Tahoma" w:hAnsi="Tahoma" w:cs="Tahoma"/>
                <w:sz w:val="20"/>
                <w:szCs w:val="20"/>
              </w:rPr>
              <w:br/>
              <w:t>quarta nov.</w:t>
            </w:r>
            <w:r>
              <w:rPr>
                <w:rFonts w:ascii="Tahoma" w:hAnsi="Tahoma" w:cs="Tahoma"/>
                <w:sz w:val="20"/>
                <w:szCs w:val="20"/>
              </w:rPr>
              <w:br/>
              <w:t>terza dic.</w:t>
            </w:r>
          </w:p>
        </w:tc>
      </w:tr>
      <w:tr w:rsidR="000476AE" w:rsidRPr="00747809" w14:paraId="6A4DBAE1" w14:textId="77777777" w:rsidTr="00FF788B">
        <w:trPr>
          <w:trHeight w:val="978"/>
        </w:trPr>
        <w:tc>
          <w:tcPr>
            <w:tcW w:w="548" w:type="dxa"/>
          </w:tcPr>
          <w:p w14:paraId="4D42922F" w14:textId="77777777" w:rsidR="000476AE" w:rsidRPr="00BD5FB9" w:rsidRDefault="000476AE" w:rsidP="006A209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EF0459" w14:textId="77777777" w:rsidR="000476AE" w:rsidRPr="00BD5FB9" w:rsidRDefault="000476AE" w:rsidP="009062AB">
            <w:pPr>
              <w:tabs>
                <w:tab w:val="left" w:pos="-110"/>
              </w:tabs>
              <w:ind w:right="-262" w:hanging="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D788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34" w:type="dxa"/>
          </w:tcPr>
          <w:p w14:paraId="258673B2" w14:textId="77777777" w:rsidR="000476AE" w:rsidRPr="00E84D19" w:rsidRDefault="000476AE" w:rsidP="00BD5FB9">
            <w:pPr>
              <w:spacing w:after="12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2113155" w14:textId="77777777" w:rsidR="000476AE" w:rsidRDefault="000476AE" w:rsidP="00092D5E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MINORI</w:t>
            </w:r>
          </w:p>
        </w:tc>
        <w:tc>
          <w:tcPr>
            <w:tcW w:w="5670" w:type="dxa"/>
          </w:tcPr>
          <w:p w14:paraId="589E5029" w14:textId="77777777"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4C761D45" w14:textId="77777777" w:rsidR="000476AE" w:rsidRPr="00747809" w:rsidRDefault="00472B0E" w:rsidP="00BA6F40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E84D19">
              <w:rPr>
                <w:rFonts w:ascii="Tahoma" w:hAnsi="Tahoma" w:cs="Tahoma"/>
                <w:sz w:val="20"/>
                <w:szCs w:val="20"/>
              </w:rPr>
              <w:t>seconda gen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terza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EF8">
              <w:rPr>
                <w:rFonts w:ascii="Tahoma" w:hAnsi="Tahoma" w:cs="Tahoma"/>
                <w:sz w:val="20"/>
                <w:szCs w:val="20"/>
              </w:rPr>
              <w:t>feb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476AE" w:rsidRPr="00747809" w14:paraId="7A7DAD4E" w14:textId="77777777" w:rsidTr="00FF788B">
        <w:trPr>
          <w:trHeight w:val="1026"/>
        </w:trPr>
        <w:tc>
          <w:tcPr>
            <w:tcW w:w="548" w:type="dxa"/>
          </w:tcPr>
          <w:p w14:paraId="43072946" w14:textId="77777777" w:rsidR="000476AE" w:rsidRPr="000D788A" w:rsidRDefault="000476AE" w:rsidP="006A2096">
            <w:pPr>
              <w:tabs>
                <w:tab w:val="left" w:pos="-110"/>
              </w:tabs>
              <w:spacing w:after="0"/>
              <w:ind w:right="-261" w:hanging="227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04C72C9D" w14:textId="77777777" w:rsidR="000476AE" w:rsidRPr="00747809" w:rsidRDefault="000476AE" w:rsidP="000D788A">
            <w:pPr>
              <w:tabs>
                <w:tab w:val="left" w:pos="-110"/>
              </w:tabs>
              <w:ind w:right="-262" w:hanging="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822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88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34" w:type="dxa"/>
          </w:tcPr>
          <w:p w14:paraId="68072FC4" w14:textId="77777777" w:rsidR="000476AE" w:rsidRPr="00E84D19" w:rsidRDefault="000476AE" w:rsidP="00092D5E">
            <w:pPr>
              <w:spacing w:after="0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76C05CE6" w14:textId="77777777" w:rsidR="000476AE" w:rsidRPr="00092D5E" w:rsidRDefault="000476AE" w:rsidP="00092D5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2D5E">
              <w:rPr>
                <w:rFonts w:ascii="Tahoma" w:hAnsi="Tahoma" w:cs="Tahoma"/>
                <w:b/>
                <w:sz w:val="20"/>
                <w:szCs w:val="20"/>
              </w:rPr>
              <w:t>DISABILI</w:t>
            </w:r>
          </w:p>
        </w:tc>
        <w:tc>
          <w:tcPr>
            <w:tcW w:w="5670" w:type="dxa"/>
          </w:tcPr>
          <w:p w14:paraId="4CB8D692" w14:textId="77777777"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6A0C71FC" w14:textId="77777777" w:rsidR="000476AE" w:rsidRPr="00747809" w:rsidRDefault="00472B0E" w:rsidP="00BA6F40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6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quarta</w:t>
            </w:r>
            <w:r w:rsidR="00E84D19">
              <w:rPr>
                <w:rFonts w:ascii="Tahoma" w:hAnsi="Tahoma" w:cs="Tahoma"/>
                <w:sz w:val="20"/>
                <w:szCs w:val="20"/>
              </w:rPr>
              <w:t xml:space="preserve"> feb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prima apr.</w:t>
            </w:r>
          </w:p>
        </w:tc>
      </w:tr>
      <w:tr w:rsidR="000476AE" w:rsidRPr="00747809" w14:paraId="6CC5192D" w14:textId="77777777" w:rsidTr="000D788A">
        <w:trPr>
          <w:trHeight w:val="947"/>
        </w:trPr>
        <w:tc>
          <w:tcPr>
            <w:tcW w:w="548" w:type="dxa"/>
            <w:vAlign w:val="center"/>
          </w:tcPr>
          <w:p w14:paraId="426E8498" w14:textId="77777777" w:rsidR="000476AE" w:rsidRPr="000D788A" w:rsidRDefault="000D788A" w:rsidP="000D788A">
            <w:pPr>
              <w:tabs>
                <w:tab w:val="left" w:pos="-110"/>
              </w:tabs>
              <w:spacing w:after="0" w:line="240" w:lineRule="auto"/>
              <w:ind w:right="-26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D788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14:paraId="24E18D6B" w14:textId="77777777" w:rsidR="000476AE" w:rsidRPr="00E84D19" w:rsidRDefault="000476AE" w:rsidP="00092D5E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7BFAFF4F" w14:textId="77777777" w:rsidR="000476AE" w:rsidRPr="00092D5E" w:rsidRDefault="000476AE" w:rsidP="00092D5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ANZIANI</w:t>
            </w:r>
          </w:p>
        </w:tc>
        <w:tc>
          <w:tcPr>
            <w:tcW w:w="5670" w:type="dxa"/>
          </w:tcPr>
          <w:p w14:paraId="672177CD" w14:textId="77777777" w:rsidR="000476AE" w:rsidRPr="002C3B59" w:rsidRDefault="000476AE" w:rsidP="00FF788B">
            <w:pPr>
              <w:tabs>
                <w:tab w:val="left" w:pos="2160"/>
              </w:tabs>
              <w:spacing w:before="240" w:after="240"/>
              <w:ind w:left="34" w:right="3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72FE">
              <w:rPr>
                <w:rFonts w:ascii="Tahoma" w:hAnsi="Tahoma" w:cs="Tahoma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09FDE84A" w14:textId="77777777" w:rsidR="000476AE" w:rsidRPr="00747809" w:rsidRDefault="00472B0E" w:rsidP="00BA6F40">
            <w:pPr>
              <w:spacing w:before="240" w:after="12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476A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476AE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seconda apr</w:t>
            </w:r>
            <w:r w:rsidR="000476AE">
              <w:rPr>
                <w:rFonts w:ascii="Tahoma" w:hAnsi="Tahoma" w:cs="Tahoma"/>
                <w:sz w:val="20"/>
                <w:szCs w:val="20"/>
              </w:rPr>
              <w:t>.</w:t>
            </w:r>
            <w:r w:rsidR="000476AE">
              <w:rPr>
                <w:rFonts w:ascii="Tahoma" w:hAnsi="Tahoma" w:cs="Tahoma"/>
                <w:sz w:val="20"/>
                <w:szCs w:val="20"/>
              </w:rPr>
              <w:br/>
            </w:r>
            <w:r w:rsidR="00BA6F40">
              <w:rPr>
                <w:rFonts w:ascii="Tahoma" w:hAnsi="Tahoma" w:cs="Tahoma"/>
                <w:sz w:val="20"/>
                <w:szCs w:val="20"/>
              </w:rPr>
              <w:t>quarta</w:t>
            </w:r>
            <w:r w:rsidR="00E84D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6F40">
              <w:rPr>
                <w:rFonts w:ascii="Tahoma" w:hAnsi="Tahoma" w:cs="Tahoma"/>
                <w:sz w:val="20"/>
                <w:szCs w:val="20"/>
              </w:rPr>
              <w:t>mag</w:t>
            </w:r>
            <w:r w:rsidR="00E84D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6063B953" w14:textId="77777777" w:rsidR="00E822B7" w:rsidRDefault="00E822B7">
      <w:pPr>
        <w:spacing w:after="0" w:line="240" w:lineRule="auto"/>
        <w:rPr>
          <w:rFonts w:ascii="Tahoma" w:hAnsi="Tahoma" w:cs="Tahoma"/>
          <w:b/>
          <w:bCs/>
          <w:sz w:val="40"/>
          <w:szCs w:val="40"/>
          <w:lang w:eastAsia="it-IT"/>
        </w:rPr>
      </w:pPr>
    </w:p>
    <w:p w14:paraId="6CC9873B" w14:textId="77777777" w:rsidR="00FF788B" w:rsidRDefault="00FF788B">
      <w:pPr>
        <w:spacing w:after="0" w:line="240" w:lineRule="auto"/>
        <w:rPr>
          <w:rFonts w:ascii="Tahoma" w:hAnsi="Tahoma" w:cs="Tahoma"/>
          <w:b/>
          <w:bCs/>
          <w:sz w:val="40"/>
          <w:szCs w:val="40"/>
          <w:lang w:eastAsia="it-IT"/>
        </w:rPr>
      </w:pPr>
    </w:p>
    <w:p w14:paraId="0A55D9B9" w14:textId="77777777" w:rsidR="00DA32F1" w:rsidRPr="00F70C30" w:rsidRDefault="00DA32F1" w:rsidP="00AB626D">
      <w:pPr>
        <w:spacing w:after="0" w:line="240" w:lineRule="auto"/>
        <w:rPr>
          <w:rFonts w:ascii="Tahoma" w:hAnsi="Tahoma" w:cs="Tahoma"/>
          <w:b/>
          <w:bCs/>
          <w:sz w:val="52"/>
          <w:szCs w:val="52"/>
          <w:lang w:eastAsia="it-IT"/>
        </w:rPr>
      </w:pPr>
    </w:p>
    <w:p w14:paraId="1A8E4847" w14:textId="77777777" w:rsidR="00AB626D" w:rsidRDefault="00AB626D" w:rsidP="00A56D4D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1</w:t>
      </w:r>
    </w:p>
    <w:p w14:paraId="5F779CDD" w14:textId="77777777" w:rsidR="00AB626D" w:rsidRDefault="00AB626D" w:rsidP="00EB1F8B">
      <w:pPr>
        <w:spacing w:before="360" w:after="240"/>
        <w:jc w:val="center"/>
        <w:rPr>
          <w:rFonts w:ascii="Tahoma" w:hAnsi="Tahoma" w:cs="Tahoma"/>
          <w:b/>
          <w:bCs/>
          <w:sz w:val="36"/>
          <w:szCs w:val="36"/>
        </w:rPr>
      </w:pPr>
      <w:r w:rsidRPr="00D77A6B">
        <w:rPr>
          <w:rFonts w:ascii="Tahoma" w:hAnsi="Tahoma" w:cs="Tahoma"/>
          <w:b/>
          <w:bCs/>
          <w:sz w:val="36"/>
          <w:szCs w:val="36"/>
        </w:rPr>
        <w:t>ATTORI DEI SERVIZI SOCIALI</w:t>
      </w:r>
    </w:p>
    <w:p w14:paraId="0AC9B8A8" w14:textId="77777777" w:rsidR="00EB1F8B" w:rsidRPr="00EB1F8B" w:rsidRDefault="00EB1F8B" w:rsidP="00EB1F8B">
      <w:pPr>
        <w:spacing w:before="24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AB626D" w:rsidRPr="00747809" w14:paraId="080A6CE4" w14:textId="77777777" w:rsidTr="005F7D2F">
        <w:tc>
          <w:tcPr>
            <w:tcW w:w="1286" w:type="dxa"/>
            <w:shd w:val="clear" w:color="auto" w:fill="F2F2F2"/>
          </w:tcPr>
          <w:p w14:paraId="77BDCDDC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478F600A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14:paraId="626447DB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C258FCD" w14:textId="77777777" w:rsidR="00AB626D" w:rsidRPr="001B2DD2" w:rsidRDefault="00AB626D" w:rsidP="005F7D2F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AB626D" w:rsidRPr="00747809" w14:paraId="223B3594" w14:textId="77777777" w:rsidTr="005F7D2F">
        <w:tc>
          <w:tcPr>
            <w:tcW w:w="1286" w:type="dxa"/>
            <w:shd w:val="clear" w:color="auto" w:fill="D9D9D9"/>
          </w:tcPr>
          <w:p w14:paraId="130009E6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03887056" w14:textId="77777777" w:rsidR="00AB626D" w:rsidRPr="00BA5F91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14:paraId="244A3410" w14:textId="77777777" w:rsidR="00A11452" w:rsidRDefault="00A11452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4DBC12B8" w14:textId="77777777" w:rsidR="00A11452" w:rsidRDefault="00A11452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4326EC91" w14:textId="77777777" w:rsidR="00A11452" w:rsidRDefault="00A11452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474E5AB4" w14:textId="77777777" w:rsidR="00A11452" w:rsidRDefault="00A11452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23FA980A" w14:textId="77777777" w:rsidR="00AB626D" w:rsidRPr="001B2DD2" w:rsidRDefault="00AB626D" w:rsidP="00A114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14:paraId="5FA779A5" w14:textId="77777777" w:rsidR="00A11452" w:rsidRPr="00A11452" w:rsidRDefault="00A11452" w:rsidP="00A11452">
            <w:pPr>
              <w:spacing w:before="240" w:after="120" w:line="240" w:lineRule="auto"/>
              <w:ind w:right="255"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11452">
              <w:rPr>
                <w:rFonts w:ascii="Tahoma" w:hAnsi="Tahoma" w:cs="Tahoma"/>
                <w:sz w:val="20"/>
                <w:szCs w:val="20"/>
              </w:rPr>
              <w:t xml:space="preserve">-   Indicatori del benessere, e sintomi e cause dello stato di bisogno  </w:t>
            </w:r>
          </w:p>
          <w:p w14:paraId="36F289C1" w14:textId="77777777" w:rsidR="00A11452" w:rsidRPr="00A11452" w:rsidRDefault="00A11452" w:rsidP="00A11452">
            <w:pPr>
              <w:spacing w:before="120" w:after="120" w:line="240" w:lineRule="auto"/>
              <w:ind w:right="255"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452">
              <w:rPr>
                <w:rFonts w:ascii="Tahoma" w:hAnsi="Tahoma" w:cs="Tahoma"/>
                <w:sz w:val="20"/>
                <w:szCs w:val="20"/>
              </w:rPr>
              <w:t xml:space="preserve"> -   Sviluppo storico dello Stato sociale, art.38 Cost. e Legge 328/2000  </w:t>
            </w:r>
          </w:p>
          <w:p w14:paraId="119B90A6" w14:textId="77777777" w:rsidR="00A11452" w:rsidRPr="00A11452" w:rsidRDefault="00A11452" w:rsidP="00A11452">
            <w:pPr>
              <w:spacing w:before="120" w:after="120" w:line="240" w:lineRule="auto"/>
              <w:ind w:right="255"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452">
              <w:rPr>
                <w:rFonts w:ascii="Tahoma" w:hAnsi="Tahoma" w:cs="Tahoma"/>
                <w:sz w:val="20"/>
                <w:szCs w:val="20"/>
              </w:rPr>
              <w:t xml:space="preserve"> -   Competenze di Stato e Regioni in materia di servizi sociali</w:t>
            </w:r>
          </w:p>
          <w:p w14:paraId="1808FA7D" w14:textId="77777777"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452">
              <w:rPr>
                <w:rFonts w:ascii="Tahoma" w:hAnsi="Tahoma" w:cs="Tahoma"/>
                <w:sz w:val="20"/>
                <w:szCs w:val="20"/>
              </w:rPr>
              <w:t xml:space="preserve"> -   Compiti di Comuni, Province e Città metropolitane nei servizi sociali  </w:t>
            </w:r>
          </w:p>
          <w:p w14:paraId="2B7E3A25" w14:textId="77777777"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Natura ed evoluzione delle I.P.A.B. fino alle attuali A.S.P. </w:t>
            </w:r>
          </w:p>
          <w:p w14:paraId="248961C7" w14:textId="77777777"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Caratteristiche delle imprese sociali e opportunità loro riservate</w:t>
            </w:r>
          </w:p>
          <w:p w14:paraId="4578DBF2" w14:textId="77777777"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Differenze fra Organizzazioni di volontariato, A.P.S., Fondazioni</w:t>
            </w:r>
          </w:p>
          <w:p w14:paraId="489AA5C9" w14:textId="77777777" w:rsidR="00A11452" w:rsidRPr="00A11452" w:rsidRDefault="00A11452" w:rsidP="00A11452">
            <w:pPr>
              <w:spacing w:before="120" w:after="120" w:line="240" w:lineRule="auto"/>
              <w:ind w:right="255"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Le O.N.G.: requisiti di idoneità, e figure professionali che impiegano</w:t>
            </w:r>
          </w:p>
          <w:p w14:paraId="6FD6E5CF" w14:textId="77777777" w:rsidR="00AB626D" w:rsidRPr="00BA0CB6" w:rsidRDefault="00A11452" w:rsidP="00A11452">
            <w:pPr>
              <w:spacing w:before="120" w:after="240" w:line="240" w:lineRule="auto"/>
              <w:ind w:left="96" w:right="125"/>
              <w:jc w:val="both"/>
              <w:rPr>
                <w:rFonts w:ascii="Tahoma" w:hAnsi="Tahoma" w:cs="Tahoma"/>
                <w:lang w:eastAsia="it-IT"/>
              </w:rPr>
            </w:pPr>
            <w:r w:rsidRPr="00A11452">
              <w:rPr>
                <w:rFonts w:ascii="Tahoma" w:hAnsi="Tahoma" w:cs="Tahoma"/>
                <w:noProof/>
                <w:sz w:val="20"/>
                <w:szCs w:val="20"/>
              </w:rPr>
              <w:t xml:space="preserve"> -   Le O.N.L.U.S.: requisiti, e vantaggi fiscali legati al loro status</w:t>
            </w:r>
            <w:r w:rsidRPr="00F72170"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AB626D" w:rsidRPr="00747809" w14:paraId="4A735162" w14:textId="77777777" w:rsidTr="005F7D2F">
        <w:tc>
          <w:tcPr>
            <w:tcW w:w="1286" w:type="dxa"/>
            <w:shd w:val="clear" w:color="auto" w:fill="F2F2F2"/>
          </w:tcPr>
          <w:p w14:paraId="54834083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14:paraId="4A4EC1F3" w14:textId="77777777" w:rsidR="00AB626D" w:rsidRPr="0082636D" w:rsidRDefault="00AB626D" w:rsidP="005F7D2F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AB626D" w:rsidRPr="00747809" w14:paraId="6768FEB3" w14:textId="77777777" w:rsidTr="005F7D2F">
        <w:tc>
          <w:tcPr>
            <w:tcW w:w="1286" w:type="dxa"/>
            <w:shd w:val="clear" w:color="auto" w:fill="D9D9D9"/>
          </w:tcPr>
          <w:p w14:paraId="4505E8BB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14:paraId="0EBE1665" w14:textId="77777777" w:rsidR="00AB626D" w:rsidRPr="006A1C74" w:rsidRDefault="00AB626D" w:rsidP="005F7D2F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2D6DC69B" w14:textId="77777777" w:rsidR="00AB626D" w:rsidRPr="006A1C74" w:rsidRDefault="00AB626D" w:rsidP="005F7D2F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AB626D" w:rsidRPr="00747809" w14:paraId="03C5A6C0" w14:textId="77777777" w:rsidTr="005F7D2F">
        <w:tc>
          <w:tcPr>
            <w:tcW w:w="1286" w:type="dxa"/>
            <w:shd w:val="clear" w:color="auto" w:fill="F2F2F2"/>
          </w:tcPr>
          <w:p w14:paraId="4200036D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14:paraId="159043BE" w14:textId="77777777" w:rsidR="00AB626D" w:rsidRPr="0082636D" w:rsidRDefault="00AB626D" w:rsidP="005F7D2F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14:paraId="5A838D04" w14:textId="77777777" w:rsidR="00AB626D" w:rsidRPr="0082636D" w:rsidRDefault="00AB626D" w:rsidP="005F7D2F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 w:rsidRPr="0082636D">
              <w:rPr>
                <w:rFonts w:ascii="Tahoma" w:hAnsi="Tahoma" w:cs="Tahoma"/>
                <w:sz w:val="20"/>
                <w:szCs w:val="20"/>
              </w:rPr>
              <w:t>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</w:tr>
      <w:tr w:rsidR="00AB626D" w:rsidRPr="00747809" w14:paraId="0969E3A0" w14:textId="77777777" w:rsidTr="005F7D2F">
        <w:tc>
          <w:tcPr>
            <w:tcW w:w="1286" w:type="dxa"/>
            <w:shd w:val="clear" w:color="auto" w:fill="D9D9D9"/>
          </w:tcPr>
          <w:p w14:paraId="509AD47D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14:paraId="5ED696DA" w14:textId="77777777" w:rsidR="00AB626D" w:rsidRPr="00CC5C77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6966020F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AB626D" w:rsidRPr="00747809" w14:paraId="06F3FA8F" w14:textId="77777777" w:rsidTr="005F7D2F">
        <w:tc>
          <w:tcPr>
            <w:tcW w:w="1286" w:type="dxa"/>
            <w:shd w:val="clear" w:color="auto" w:fill="F2F2F2"/>
          </w:tcPr>
          <w:p w14:paraId="3E4E335D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14:paraId="59154024" w14:textId="77777777" w:rsidR="00AB626D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1F4A7840" w14:textId="77777777" w:rsidR="00AB626D" w:rsidRPr="001B2DD2" w:rsidRDefault="00AB626D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per gruppi in orario extra curricolare se necessario e dopo approvazione del </w:t>
            </w:r>
            <w:proofErr w:type="spellStart"/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C.d.C</w:t>
            </w:r>
            <w:proofErr w:type="spellEnd"/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14:paraId="58DFE21E" w14:textId="77777777" w:rsidR="00AB626D" w:rsidRDefault="00AB626D" w:rsidP="00AB626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1FF26C25" w14:textId="77777777" w:rsidR="00AB626D" w:rsidRDefault="00AB626D" w:rsidP="00AB626D">
      <w:pPr>
        <w:spacing w:after="0" w:line="240" w:lineRule="auto"/>
        <w:rPr>
          <w:sz w:val="24"/>
          <w:szCs w:val="24"/>
        </w:rPr>
      </w:pPr>
    </w:p>
    <w:p w14:paraId="322B99B7" w14:textId="77777777" w:rsidR="001D65EC" w:rsidRDefault="001D65EC" w:rsidP="00A11452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eastAsia="en-US"/>
        </w:rPr>
      </w:pPr>
    </w:p>
    <w:p w14:paraId="4DB4C5E4" w14:textId="77777777" w:rsidR="00A11452" w:rsidRDefault="00A11452" w:rsidP="00A11452"/>
    <w:p w14:paraId="2B188F73" w14:textId="77777777" w:rsidR="00A11452" w:rsidRDefault="00A11452" w:rsidP="00A11452"/>
    <w:p w14:paraId="6843FD86" w14:textId="77777777" w:rsidR="00A56D4D" w:rsidRPr="00F70C30" w:rsidRDefault="00A56D4D" w:rsidP="00A56D4D">
      <w:pPr>
        <w:spacing w:after="0"/>
        <w:rPr>
          <w:sz w:val="52"/>
          <w:szCs w:val="52"/>
        </w:rPr>
      </w:pPr>
    </w:p>
    <w:p w14:paraId="1361FA37" w14:textId="77777777" w:rsidR="001D65EC" w:rsidRDefault="001D65EC" w:rsidP="00136681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2</w:t>
      </w:r>
    </w:p>
    <w:p w14:paraId="30C8BF1D" w14:textId="77777777" w:rsidR="001D65EC" w:rsidRDefault="001D65EC" w:rsidP="00EB1F8B">
      <w:pPr>
        <w:spacing w:before="360" w:after="120"/>
        <w:jc w:val="center"/>
        <w:rPr>
          <w:rFonts w:ascii="Tahoma" w:hAnsi="Tahoma" w:cs="Tahoma"/>
          <w:b/>
          <w:bCs/>
          <w:sz w:val="36"/>
          <w:szCs w:val="36"/>
        </w:rPr>
      </w:pPr>
      <w:r w:rsidRPr="004E7003">
        <w:rPr>
          <w:rFonts w:ascii="Tahoma" w:hAnsi="Tahoma" w:cs="Tahoma"/>
          <w:b/>
          <w:bCs/>
          <w:sz w:val="36"/>
          <w:szCs w:val="36"/>
        </w:rPr>
        <w:t>SERVIZI SOCIALI SUL TERRITORIO</w:t>
      </w:r>
    </w:p>
    <w:p w14:paraId="205878AE" w14:textId="77777777" w:rsidR="00EB1F8B" w:rsidRPr="00EB1F8B" w:rsidRDefault="00EB1F8B" w:rsidP="00EB1F8B">
      <w:pPr>
        <w:spacing w:before="12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1D65EC" w:rsidRPr="00747809" w14:paraId="4FE2595D" w14:textId="77777777">
        <w:tc>
          <w:tcPr>
            <w:tcW w:w="1286" w:type="dxa"/>
            <w:shd w:val="clear" w:color="auto" w:fill="F2F2F2"/>
          </w:tcPr>
          <w:p w14:paraId="7D1A6713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78F1491F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14:paraId="5B8F28F7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E236B91" w14:textId="77777777" w:rsidR="001D65EC" w:rsidRPr="001B2DD2" w:rsidRDefault="001D65EC" w:rsidP="00EE3180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1D65EC" w:rsidRPr="00747809" w14:paraId="1B0D484B" w14:textId="77777777">
        <w:tc>
          <w:tcPr>
            <w:tcW w:w="1286" w:type="dxa"/>
            <w:shd w:val="clear" w:color="auto" w:fill="D9D9D9"/>
          </w:tcPr>
          <w:p w14:paraId="398B2DC3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B6757AD" w14:textId="77777777" w:rsidR="001D65EC" w:rsidRPr="006A059C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44"/>
                <w:szCs w:val="44"/>
              </w:rPr>
            </w:pPr>
          </w:p>
          <w:p w14:paraId="369B466A" w14:textId="77777777" w:rsidR="00A56D4D" w:rsidRDefault="00A56D4D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7DE91DAE" w14:textId="77777777" w:rsidR="00A56D4D" w:rsidRDefault="00A56D4D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73249FDB" w14:textId="77777777" w:rsidR="00CE1A9C" w:rsidRDefault="00CE1A9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5F159A4E" w14:textId="77777777" w:rsidR="00CE1A9C" w:rsidRDefault="00CE1A9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5ACD8504" w14:textId="77777777" w:rsidR="00CE1A9C" w:rsidRDefault="00CE1A9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1974CCC3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14:paraId="30E0144E" w14:textId="77777777" w:rsidR="006B58DC" w:rsidRDefault="00A56D4D" w:rsidP="00A56D4D">
            <w:pPr>
              <w:spacing w:before="240" w:after="120" w:line="312" w:lineRule="auto"/>
              <w:ind w:left="465" w:right="255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-   Caratteri del sistema </w:t>
            </w:r>
            <w:r w:rsidR="00F21D4D">
              <w:rPr>
                <w:rFonts w:ascii="Tahoma" w:hAnsi="Tahoma" w:cs="Tahoma"/>
                <w:sz w:val="20"/>
                <w:szCs w:val="20"/>
              </w:rPr>
              <w:t>in</w:t>
            </w:r>
            <w:r w:rsidR="00730A4F">
              <w:rPr>
                <w:rFonts w:ascii="Tahoma" w:hAnsi="Tahoma" w:cs="Tahoma"/>
                <w:sz w:val="20"/>
                <w:szCs w:val="20"/>
              </w:rPr>
              <w:t>tegrato impostato dalla Legge quadro 328/2000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F77C868" w14:textId="77777777" w:rsidR="00A56D4D" w:rsidRPr="00A56D4D" w:rsidRDefault="006B58DC" w:rsidP="00730A4F">
            <w:pPr>
              <w:spacing w:before="120" w:after="120" w:line="312" w:lineRule="auto"/>
              <w:ind w:left="465" w:right="255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  Linee maestre della Legge </w:t>
            </w:r>
            <w:r w:rsidR="00730A4F">
              <w:rPr>
                <w:rFonts w:ascii="Tahoma" w:hAnsi="Tahoma" w:cs="Tahoma"/>
                <w:sz w:val="20"/>
                <w:szCs w:val="20"/>
              </w:rPr>
              <w:t xml:space="preserve">106/2016 </w:t>
            </w:r>
            <w:r>
              <w:rPr>
                <w:rFonts w:ascii="Tahoma" w:hAnsi="Tahoma" w:cs="Tahoma"/>
                <w:sz w:val="20"/>
                <w:szCs w:val="20"/>
              </w:rPr>
              <w:t>di Riforma del</w:t>
            </w:r>
            <w:r w:rsidR="00A56D4D" w:rsidRPr="00A56D4D">
              <w:rPr>
                <w:rFonts w:ascii="Tahoma" w:hAnsi="Tahoma" w:cs="Tahoma"/>
                <w:sz w:val="20"/>
                <w:szCs w:val="20"/>
              </w:rPr>
              <w:t xml:space="preserve"> Terzo settore</w:t>
            </w:r>
          </w:p>
          <w:p w14:paraId="51500FFA" w14:textId="77777777" w:rsidR="00A56D4D" w:rsidRPr="00A56D4D" w:rsidRDefault="00A56D4D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Strumenti di programmazione della rete </w:t>
            </w:r>
            <w:r w:rsidR="00730A4F">
              <w:rPr>
                <w:rFonts w:ascii="Tahoma" w:hAnsi="Tahoma" w:cs="Tahoma"/>
                <w:sz w:val="20"/>
                <w:szCs w:val="20"/>
              </w:rPr>
              <w:t xml:space="preserve">(nazionale e locale) 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dei servizi sociali  </w:t>
            </w:r>
          </w:p>
          <w:p w14:paraId="0781CDA1" w14:textId="77777777" w:rsidR="00A56D4D" w:rsidRDefault="00A56D4D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Modalità con cui il Comune garanti</w:t>
            </w:r>
            <w:r w:rsidR="006B58DC">
              <w:rPr>
                <w:rFonts w:ascii="Tahoma" w:hAnsi="Tahoma" w:cs="Tahoma"/>
                <w:sz w:val="20"/>
                <w:szCs w:val="20"/>
              </w:rPr>
              <w:t>sce direttamente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l’erogazione dei servizi sociali </w:t>
            </w:r>
          </w:p>
          <w:p w14:paraId="19BA4ADE" w14:textId="77777777" w:rsidR="006B58DC" w:rsidRPr="00A56D4D" w:rsidRDefault="006B58DC" w:rsidP="006B58DC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-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6D4D">
              <w:rPr>
                <w:rFonts w:ascii="Tahoma" w:hAnsi="Tahoma" w:cs="Tahoma"/>
                <w:sz w:val="20"/>
                <w:szCs w:val="20"/>
              </w:rPr>
              <w:t>Modalità con cui il Comune garanti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sce </w:t>
            </w:r>
            <w:r w:rsidR="00730A4F">
              <w:rPr>
                <w:rFonts w:ascii="Tahoma" w:hAnsi="Tahoma" w:cs="Tahoma"/>
                <w:sz w:val="20"/>
                <w:szCs w:val="20"/>
              </w:rPr>
              <w:t>l</w:t>
            </w:r>
            <w:r w:rsidRPr="00A56D4D">
              <w:rPr>
                <w:rFonts w:ascii="Tahoma" w:hAnsi="Tahoma" w:cs="Tahoma"/>
                <w:sz w:val="20"/>
                <w:szCs w:val="20"/>
              </w:rPr>
              <w:t>’erogazione dei servizi sociali</w:t>
            </w:r>
            <w:r w:rsidR="00730A4F">
              <w:rPr>
                <w:rFonts w:ascii="Tahoma" w:hAnsi="Tahoma" w:cs="Tahoma"/>
                <w:sz w:val="20"/>
                <w:szCs w:val="20"/>
              </w:rPr>
              <w:t xml:space="preserve"> in outsourcing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D6F507" w14:textId="77777777" w:rsidR="00A56D4D" w:rsidRDefault="00A56D4D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Requisiti e</w:t>
            </w:r>
            <w:r w:rsidR="00730A4F">
              <w:rPr>
                <w:rFonts w:ascii="Tahoma" w:hAnsi="Tahoma" w:cs="Tahoma"/>
                <w:sz w:val="20"/>
                <w:szCs w:val="20"/>
              </w:rPr>
              <w:t>d Enti competenti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per autorizzazione e accreditamento de</w:t>
            </w:r>
            <w:r w:rsidR="00730A4F">
              <w:rPr>
                <w:rFonts w:ascii="Tahoma" w:hAnsi="Tahoma" w:cs="Tahoma"/>
                <w:sz w:val="20"/>
                <w:szCs w:val="20"/>
              </w:rPr>
              <w:t>gli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0A4F">
              <w:rPr>
                <w:rFonts w:ascii="Tahoma" w:hAnsi="Tahoma" w:cs="Tahoma"/>
                <w:sz w:val="20"/>
                <w:szCs w:val="20"/>
              </w:rPr>
              <w:t xml:space="preserve">operatori 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privati </w:t>
            </w:r>
          </w:p>
          <w:p w14:paraId="4382C0DE" w14:textId="77777777" w:rsidR="00730A4F" w:rsidRPr="00A56D4D" w:rsidRDefault="00730A4F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  Criteri di scelta per l’affidamento di servizi sanitari e sociali ad operatori privati</w:t>
            </w:r>
          </w:p>
          <w:p w14:paraId="0A2DEEC0" w14:textId="77777777" w:rsidR="00A56D4D" w:rsidRPr="00A56D4D" w:rsidRDefault="00A56D4D" w:rsidP="00A56D4D">
            <w:pPr>
              <w:spacing w:before="120" w:after="120" w:line="312" w:lineRule="auto"/>
              <w:ind w:left="470" w:right="258" w:hanging="360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Fonti della copertura finanziaria de</w:t>
            </w:r>
            <w:r w:rsidR="00730A4F">
              <w:rPr>
                <w:rFonts w:ascii="Tahoma" w:hAnsi="Tahoma" w:cs="Tahoma"/>
                <w:sz w:val="20"/>
                <w:szCs w:val="20"/>
              </w:rPr>
              <w:t>lle prestazioni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sociali offert</w:t>
            </w:r>
            <w:r w:rsidR="00730A4F">
              <w:rPr>
                <w:rFonts w:ascii="Tahoma" w:hAnsi="Tahoma" w:cs="Tahoma"/>
                <w:sz w:val="20"/>
                <w:szCs w:val="20"/>
              </w:rPr>
              <w:t>e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dagli Enti locali  </w:t>
            </w:r>
          </w:p>
          <w:p w14:paraId="1F2CF705" w14:textId="77777777" w:rsidR="001D65EC" w:rsidRPr="00BA0CB6" w:rsidRDefault="00A56D4D" w:rsidP="00CE1A9C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lang w:eastAsia="it-IT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</w:t>
            </w:r>
            <w:r w:rsidR="00CE1A9C" w:rsidRPr="00CE1A9C">
              <w:rPr>
                <w:rFonts w:ascii="Tahoma" w:hAnsi="Tahoma" w:cs="Tahoma"/>
                <w:sz w:val="20"/>
                <w:szCs w:val="20"/>
              </w:rPr>
              <w:t>F</w:t>
            </w:r>
            <w:r w:rsidR="00CE1A9C" w:rsidRPr="00CE1A9C">
              <w:rPr>
                <w:rFonts w:ascii="Tahoma" w:hAnsi="Tahoma" w:cs="Tahoma"/>
                <w:color w:val="000000"/>
                <w:sz w:val="20"/>
                <w:szCs w:val="20"/>
              </w:rPr>
              <w:t>onti dei finanziamenti pubblici e privati a disposizione del Terzo settore</w:t>
            </w:r>
          </w:p>
        </w:tc>
      </w:tr>
      <w:tr w:rsidR="001D65EC" w:rsidRPr="00747809" w14:paraId="4DDB716D" w14:textId="77777777">
        <w:tc>
          <w:tcPr>
            <w:tcW w:w="1286" w:type="dxa"/>
            <w:shd w:val="clear" w:color="auto" w:fill="F2F2F2"/>
          </w:tcPr>
          <w:p w14:paraId="679B380A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14:paraId="48C1CCD2" w14:textId="77777777" w:rsidR="001D65EC" w:rsidRPr="0082636D" w:rsidRDefault="001D65EC" w:rsidP="00EE3180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1D65EC" w:rsidRPr="00747809" w14:paraId="0A1062C0" w14:textId="77777777">
        <w:tc>
          <w:tcPr>
            <w:tcW w:w="1286" w:type="dxa"/>
            <w:shd w:val="clear" w:color="auto" w:fill="D9D9D9"/>
          </w:tcPr>
          <w:p w14:paraId="769B33F7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14:paraId="3B2594F9" w14:textId="77777777" w:rsidR="001D65EC" w:rsidRPr="006A1C74" w:rsidRDefault="001D65EC" w:rsidP="00EE3180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2BD0F33E" w14:textId="77777777" w:rsidR="001D65EC" w:rsidRPr="006A1C74" w:rsidRDefault="001D65EC" w:rsidP="00EE3180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1D65EC" w:rsidRPr="00747809" w14:paraId="4ACDA130" w14:textId="77777777">
        <w:tc>
          <w:tcPr>
            <w:tcW w:w="1286" w:type="dxa"/>
            <w:shd w:val="clear" w:color="auto" w:fill="F2F2F2"/>
          </w:tcPr>
          <w:p w14:paraId="31A90F55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14:paraId="3DBDF078" w14:textId="77777777" w:rsidR="001D65EC" w:rsidRPr="0082636D" w:rsidRDefault="001D65EC" w:rsidP="00EE3180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14:paraId="3ABEF519" w14:textId="77777777" w:rsidR="001D65EC" w:rsidRPr="0082636D" w:rsidRDefault="001D65EC" w:rsidP="00EE3180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 w:rsidRPr="0082636D">
              <w:rPr>
                <w:rFonts w:ascii="Tahoma" w:hAnsi="Tahoma" w:cs="Tahoma"/>
                <w:sz w:val="20"/>
                <w:szCs w:val="20"/>
              </w:rPr>
              <w:t>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</w:tr>
      <w:tr w:rsidR="001D65EC" w:rsidRPr="00747809" w14:paraId="418E872A" w14:textId="77777777">
        <w:tc>
          <w:tcPr>
            <w:tcW w:w="1286" w:type="dxa"/>
            <w:shd w:val="clear" w:color="auto" w:fill="D9D9D9"/>
          </w:tcPr>
          <w:p w14:paraId="4DAD97DC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14:paraId="17A7C291" w14:textId="77777777" w:rsidR="001D65EC" w:rsidRPr="00CC5C77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19E000E1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1D65EC" w:rsidRPr="00747809" w14:paraId="4576C43C" w14:textId="77777777">
        <w:tc>
          <w:tcPr>
            <w:tcW w:w="1286" w:type="dxa"/>
            <w:shd w:val="clear" w:color="auto" w:fill="F2F2F2"/>
          </w:tcPr>
          <w:p w14:paraId="13E41E6B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14:paraId="316F9F47" w14:textId="77777777" w:rsidR="001D65EC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223E274F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per gruppi in orario extra curricolare se necessario e dopo approvazione del </w:t>
            </w:r>
            <w:proofErr w:type="spellStart"/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C.d.C</w:t>
            </w:r>
            <w:proofErr w:type="spellEnd"/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14:paraId="78531706" w14:textId="77777777" w:rsidR="001D65EC" w:rsidRDefault="001D65EC" w:rsidP="004261E6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26A72A3B" w14:textId="77777777" w:rsidR="001D65EC" w:rsidRDefault="001D65EC" w:rsidP="004261E6">
      <w:pPr>
        <w:spacing w:after="0" w:line="240" w:lineRule="auto"/>
        <w:rPr>
          <w:sz w:val="24"/>
          <w:szCs w:val="24"/>
        </w:rPr>
      </w:pPr>
    </w:p>
    <w:p w14:paraId="760BE662" w14:textId="77777777" w:rsidR="001D65EC" w:rsidRDefault="001D65EC" w:rsidP="004261E6">
      <w:pPr>
        <w:spacing w:after="0" w:line="240" w:lineRule="auto"/>
        <w:rPr>
          <w:sz w:val="24"/>
          <w:szCs w:val="24"/>
        </w:rPr>
      </w:pPr>
    </w:p>
    <w:p w14:paraId="41922C59" w14:textId="77777777" w:rsidR="00087BD2" w:rsidRDefault="00087BD2" w:rsidP="00A56D4D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eastAsia="en-US"/>
        </w:rPr>
      </w:pPr>
    </w:p>
    <w:p w14:paraId="53333529" w14:textId="77777777" w:rsidR="00087BD2" w:rsidRDefault="00087BD2" w:rsidP="002B7D99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3</w:t>
      </w:r>
    </w:p>
    <w:p w14:paraId="6E8B414E" w14:textId="77777777" w:rsidR="00087BD2" w:rsidRDefault="00087BD2" w:rsidP="00F70C30">
      <w:pPr>
        <w:spacing w:before="360" w:after="24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LAVORO SOCIALE E PRIVACY</w:t>
      </w:r>
    </w:p>
    <w:p w14:paraId="6F553E40" w14:textId="77777777" w:rsidR="00F70C30" w:rsidRPr="00F70C30" w:rsidRDefault="00F70C30" w:rsidP="00F70C30">
      <w:pPr>
        <w:spacing w:before="24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087BD2" w:rsidRPr="00747809" w14:paraId="2A81EC6C" w14:textId="77777777" w:rsidTr="00674DFC">
        <w:tc>
          <w:tcPr>
            <w:tcW w:w="1286" w:type="dxa"/>
            <w:shd w:val="clear" w:color="auto" w:fill="F2F2F2"/>
          </w:tcPr>
          <w:p w14:paraId="34421343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65E9CE79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14:paraId="55A2EFB1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66D23D2E" w14:textId="77777777" w:rsidR="00087BD2" w:rsidRPr="001B2DD2" w:rsidRDefault="00087BD2" w:rsidP="00674DFC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087BD2" w:rsidRPr="00747809" w14:paraId="76592711" w14:textId="77777777" w:rsidTr="00674DFC">
        <w:tc>
          <w:tcPr>
            <w:tcW w:w="1286" w:type="dxa"/>
            <w:shd w:val="clear" w:color="auto" w:fill="D9D9D9"/>
          </w:tcPr>
          <w:p w14:paraId="5557B57D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0DA567A" w14:textId="77777777" w:rsidR="00087BD2" w:rsidRPr="00C5314B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56"/>
                <w:szCs w:val="56"/>
              </w:rPr>
            </w:pPr>
          </w:p>
          <w:p w14:paraId="73344688" w14:textId="77777777" w:rsidR="00A56D4D" w:rsidRDefault="00A56D4D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3782C2CC" w14:textId="77777777" w:rsidR="00A56D4D" w:rsidRDefault="00A56D4D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2E77DB76" w14:textId="77777777" w:rsidR="00A56D4D" w:rsidRDefault="00A56D4D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472AFF0E" w14:textId="77777777" w:rsidR="00A56D4D" w:rsidRDefault="00A56D4D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578796F9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14:paraId="07B7B4F6" w14:textId="77777777" w:rsidR="00A56D4D" w:rsidRPr="00A56D4D" w:rsidRDefault="00A56D4D" w:rsidP="00A56D4D">
            <w:pPr>
              <w:spacing w:before="240" w:after="120" w:line="312" w:lineRule="auto"/>
              <w:ind w:right="255"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Evoluzione storica dell’impostazione del lavoro sociale negli ultimi decenni   </w:t>
            </w:r>
          </w:p>
          <w:p w14:paraId="2DA6076D" w14:textId="77777777" w:rsidR="00A56D4D" w:rsidRPr="00A56D4D" w:rsidRDefault="00A56D4D" w:rsidP="00A56D4D">
            <w:pPr>
              <w:spacing w:before="120" w:after="120" w:line="312" w:lineRule="auto"/>
              <w:ind w:right="258"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Competenze dell’operatore sociale, e forme di supporto dalle organizzazioni  </w:t>
            </w:r>
          </w:p>
          <w:p w14:paraId="5577B411" w14:textId="77777777" w:rsidR="00A56D4D" w:rsidRPr="00A56D4D" w:rsidRDefault="00A56D4D" w:rsidP="00A56D4D">
            <w:pPr>
              <w:spacing w:before="120" w:after="120" w:line="312" w:lineRule="auto"/>
              <w:ind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Regime giuridico delle professioni del sociale, specie di quelle sanitarie</w:t>
            </w:r>
          </w:p>
          <w:p w14:paraId="6C43D75A" w14:textId="77777777" w:rsid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Regime delle professioni sociali, e tipologia delle prestazioni socio-sanitarie  </w:t>
            </w:r>
          </w:p>
          <w:p w14:paraId="01A9761C" w14:textId="77777777" w:rsidR="00FC3652" w:rsidRPr="00A56D4D" w:rsidRDefault="00FC3652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  Approfondimento sul profilo professionale e le competenze dell’O.S.S.</w:t>
            </w:r>
          </w:p>
          <w:p w14:paraId="5D24BE8D" w14:textId="77777777" w:rsidR="00A56D4D" w:rsidRP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Ambito di applicazione della normativa sulla privacy, e diritti che tutela </w:t>
            </w:r>
          </w:p>
          <w:p w14:paraId="65AF11C5" w14:textId="77777777" w:rsidR="00A56D4D" w:rsidRP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Principi ispiratori nel trattamento dei dati, e soggetti tenuti ad applicarli </w:t>
            </w:r>
          </w:p>
          <w:p w14:paraId="0849A31D" w14:textId="77777777" w:rsidR="00A56D4D" w:rsidRP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Adempimenti degli operatori verso gli interessati e il Garante per la privacy </w:t>
            </w:r>
          </w:p>
          <w:p w14:paraId="0C033C45" w14:textId="77777777" w:rsidR="00A56D4D" w:rsidRPr="00A56D4D" w:rsidRDefault="00A56D4D" w:rsidP="00A56D4D">
            <w:pPr>
              <w:spacing w:before="120" w:after="120" w:line="312" w:lineRule="auto"/>
              <w:ind w:firstLine="1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Competenze dell’Autorità garante, e sanzioni che rischia chi viola la privacy</w:t>
            </w:r>
          </w:p>
          <w:p w14:paraId="732BE766" w14:textId="77777777" w:rsidR="00087BD2" w:rsidRPr="00C5314B" w:rsidRDefault="00A56D4D" w:rsidP="00A56D4D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A56D4D">
              <w:rPr>
                <w:rFonts w:ascii="Tahoma" w:hAnsi="Tahoma" w:cs="Tahoma"/>
                <w:noProof/>
                <w:sz w:val="20"/>
                <w:szCs w:val="20"/>
              </w:rPr>
              <w:t xml:space="preserve"> -   Strumenti per la protezione della riservatezza nei servizi sanitari e sociali</w:t>
            </w:r>
            <w:r w:rsidRPr="00F72170"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087BD2" w:rsidRPr="00747809" w14:paraId="2AF6F6F7" w14:textId="77777777" w:rsidTr="00674DFC">
        <w:tc>
          <w:tcPr>
            <w:tcW w:w="1286" w:type="dxa"/>
            <w:shd w:val="clear" w:color="auto" w:fill="F2F2F2"/>
          </w:tcPr>
          <w:p w14:paraId="553CB07C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14:paraId="144B61E3" w14:textId="77777777" w:rsidR="00087BD2" w:rsidRPr="0082636D" w:rsidRDefault="00087BD2" w:rsidP="00674DFC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087BD2" w:rsidRPr="00747809" w14:paraId="7215F57D" w14:textId="77777777" w:rsidTr="00674DFC">
        <w:tc>
          <w:tcPr>
            <w:tcW w:w="1286" w:type="dxa"/>
            <w:shd w:val="clear" w:color="auto" w:fill="D9D9D9"/>
          </w:tcPr>
          <w:p w14:paraId="5F6D2FBB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14:paraId="7ACCF624" w14:textId="77777777" w:rsidR="00087BD2" w:rsidRPr="006A1C74" w:rsidRDefault="00087BD2" w:rsidP="00674DFC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240BC1C9" w14:textId="77777777" w:rsidR="00087BD2" w:rsidRPr="006A1C74" w:rsidRDefault="00087BD2" w:rsidP="00674DFC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087BD2" w:rsidRPr="00747809" w14:paraId="1DC90FAF" w14:textId="77777777" w:rsidTr="00674DFC">
        <w:tc>
          <w:tcPr>
            <w:tcW w:w="1286" w:type="dxa"/>
            <w:shd w:val="clear" w:color="auto" w:fill="F2F2F2"/>
          </w:tcPr>
          <w:p w14:paraId="4F77A276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14:paraId="3BA071FE" w14:textId="77777777" w:rsidR="00087BD2" w:rsidRPr="0082636D" w:rsidRDefault="00087BD2" w:rsidP="00674DFC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14:paraId="1541F10C" w14:textId="77777777" w:rsidR="00087BD2" w:rsidRPr="0082636D" w:rsidRDefault="00087BD2" w:rsidP="00674DFC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 w:rsidRPr="0082636D">
              <w:rPr>
                <w:rFonts w:ascii="Tahoma" w:hAnsi="Tahoma" w:cs="Tahoma"/>
                <w:sz w:val="20"/>
                <w:szCs w:val="20"/>
              </w:rPr>
              <w:t>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</w:tr>
      <w:tr w:rsidR="00087BD2" w:rsidRPr="00747809" w14:paraId="6741DB6E" w14:textId="77777777" w:rsidTr="00674DFC">
        <w:tc>
          <w:tcPr>
            <w:tcW w:w="1286" w:type="dxa"/>
            <w:shd w:val="clear" w:color="auto" w:fill="D9D9D9"/>
          </w:tcPr>
          <w:p w14:paraId="456B7A80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14:paraId="474756BE" w14:textId="77777777" w:rsidR="00087BD2" w:rsidRPr="00CC5C77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16D7937D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087BD2" w:rsidRPr="00747809" w14:paraId="4A808354" w14:textId="77777777" w:rsidTr="00674DFC">
        <w:tc>
          <w:tcPr>
            <w:tcW w:w="1286" w:type="dxa"/>
            <w:shd w:val="clear" w:color="auto" w:fill="F2F2F2"/>
          </w:tcPr>
          <w:p w14:paraId="648BED91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14:paraId="6725AF03" w14:textId="77777777" w:rsidR="00087B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2BB7F00A" w14:textId="77777777" w:rsidR="00087BD2" w:rsidRPr="001B2DD2" w:rsidRDefault="00087BD2" w:rsidP="00674D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per gruppi in orario extra curricolare se necessario e dopo approvazione del </w:t>
            </w:r>
            <w:proofErr w:type="spellStart"/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C.d.C</w:t>
            </w:r>
            <w:proofErr w:type="spellEnd"/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14:paraId="3F3B033C" w14:textId="77777777" w:rsidR="00087BD2" w:rsidRDefault="00087BD2" w:rsidP="00087BD2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55F7E6D8" w14:textId="77777777" w:rsidR="00087BD2" w:rsidRDefault="00087BD2" w:rsidP="00087BD2">
      <w:pPr>
        <w:spacing w:after="0" w:line="240" w:lineRule="auto"/>
        <w:rPr>
          <w:sz w:val="24"/>
          <w:szCs w:val="24"/>
        </w:rPr>
      </w:pPr>
    </w:p>
    <w:p w14:paraId="225FC257" w14:textId="77777777" w:rsidR="00A56D4D" w:rsidRPr="00A56D4D" w:rsidRDefault="00A56D4D" w:rsidP="00A56D4D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56"/>
          <w:szCs w:val="56"/>
          <w:lang w:eastAsia="en-US"/>
        </w:rPr>
      </w:pPr>
    </w:p>
    <w:p w14:paraId="4EAF3D3A" w14:textId="77777777" w:rsidR="001711AD" w:rsidRDefault="001711AD" w:rsidP="00A56D4D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4</w:t>
      </w:r>
    </w:p>
    <w:p w14:paraId="33CCA7B2" w14:textId="77777777" w:rsidR="001711AD" w:rsidRPr="00A56D4D" w:rsidRDefault="00FD6501" w:rsidP="00A56D4D">
      <w:pPr>
        <w:pStyle w:val="Titolo6"/>
        <w:spacing w:before="360" w:after="60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MINORI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1711AD" w:rsidRPr="00747809" w14:paraId="7E3F05F5" w14:textId="77777777" w:rsidTr="00E8345E">
        <w:tc>
          <w:tcPr>
            <w:tcW w:w="1286" w:type="dxa"/>
            <w:shd w:val="clear" w:color="auto" w:fill="F2F2F2"/>
          </w:tcPr>
          <w:p w14:paraId="4D4A3865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36267A3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14:paraId="612EB619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80CCDC6" w14:textId="77777777" w:rsidR="001711AD" w:rsidRPr="001B2DD2" w:rsidRDefault="001711AD" w:rsidP="00E8345E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1711AD" w:rsidRPr="00747809" w14:paraId="3496A5D7" w14:textId="77777777" w:rsidTr="00E8345E">
        <w:tc>
          <w:tcPr>
            <w:tcW w:w="1286" w:type="dxa"/>
            <w:shd w:val="clear" w:color="auto" w:fill="D9D9D9"/>
          </w:tcPr>
          <w:p w14:paraId="52D490D2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FC4BC34" w14:textId="77777777" w:rsidR="001711AD" w:rsidRPr="00A96717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36"/>
                <w:szCs w:val="36"/>
              </w:rPr>
            </w:pPr>
          </w:p>
          <w:p w14:paraId="7974F0A7" w14:textId="77777777"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164127BD" w14:textId="77777777"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5C9E34E2" w14:textId="77777777"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3C5F96EC" w14:textId="77777777"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3A2DA6E3" w14:textId="77777777"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0468336D" w14:textId="77777777" w:rsidR="00A56D4D" w:rsidRDefault="00A56D4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2C8991B9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14:paraId="34A837BB" w14:textId="77777777" w:rsidR="00A56D4D" w:rsidRPr="00A56D4D" w:rsidRDefault="00A56D4D" w:rsidP="00A56D4D">
            <w:pPr>
              <w:spacing w:before="240" w:after="120" w:line="312" w:lineRule="auto"/>
              <w:ind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Convenzione O.N.U. sui diritti dell’infanzia e diritti negati ai minori</w:t>
            </w:r>
          </w:p>
          <w:p w14:paraId="346ECC63" w14:textId="77777777"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Aspetti della condizione dei minori in Italia, specie se autori di reati</w:t>
            </w:r>
          </w:p>
          <w:p w14:paraId="19A3C86F" w14:textId="77777777"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Responsabilità e prerogative dei genitori nei confronti dei figli </w:t>
            </w:r>
          </w:p>
          <w:p w14:paraId="3B4D1554" w14:textId="77777777"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Congedi e permessi per i</w:t>
            </w:r>
            <w:r w:rsidR="000662FF">
              <w:rPr>
                <w:rFonts w:ascii="Tahoma" w:hAnsi="Tahoma" w:cs="Tahoma"/>
                <w:sz w:val="20"/>
                <w:szCs w:val="20"/>
              </w:rPr>
              <w:t xml:space="preserve"> figli a favore dei</w:t>
            </w:r>
            <w:r w:rsidRPr="00A56D4D">
              <w:rPr>
                <w:rFonts w:ascii="Tahoma" w:hAnsi="Tahoma" w:cs="Tahoma"/>
                <w:sz w:val="20"/>
                <w:szCs w:val="20"/>
              </w:rPr>
              <w:t xml:space="preserve"> genitori lavoratori</w:t>
            </w:r>
          </w:p>
          <w:p w14:paraId="17380A8A" w14:textId="77777777"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Interventi della Magistratura per i minori a cui “mancano” i genitori </w:t>
            </w:r>
          </w:p>
          <w:p w14:paraId="5BF90D7F" w14:textId="77777777"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Approfondimento sul fenomeno degli allontanamenti in Italia </w:t>
            </w:r>
          </w:p>
          <w:p w14:paraId="7C87B845" w14:textId="77777777"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Disciplina della tutela, delle forme di adozione, e dell’affido</w:t>
            </w:r>
          </w:p>
          <w:p w14:paraId="7DB527EC" w14:textId="77777777"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Forme del sostegno economico alle famiglie con figli minori</w:t>
            </w:r>
          </w:p>
          <w:p w14:paraId="29C9887D" w14:textId="77777777" w:rsidR="00A56D4D" w:rsidRPr="00A56D4D" w:rsidRDefault="00A56D4D" w:rsidP="00A56D4D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Servizi per i minori attivati dai Comuni dell’area di Saronno   </w:t>
            </w:r>
          </w:p>
          <w:p w14:paraId="3385F1B6" w14:textId="77777777" w:rsidR="001711AD" w:rsidRPr="003A49FE" w:rsidRDefault="00A56D4D" w:rsidP="00A56D4D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A56D4D">
              <w:rPr>
                <w:rFonts w:ascii="Tahoma" w:hAnsi="Tahoma" w:cs="Tahoma"/>
                <w:sz w:val="20"/>
                <w:szCs w:val="20"/>
              </w:rPr>
              <w:t xml:space="preserve"> -   Tipologia delle strutture residenziali per l’accoglienza dei minori</w:t>
            </w:r>
          </w:p>
        </w:tc>
      </w:tr>
      <w:tr w:rsidR="001711AD" w:rsidRPr="00747809" w14:paraId="64DB411F" w14:textId="77777777" w:rsidTr="00E8345E">
        <w:tc>
          <w:tcPr>
            <w:tcW w:w="1286" w:type="dxa"/>
            <w:shd w:val="clear" w:color="auto" w:fill="F2F2F2"/>
          </w:tcPr>
          <w:p w14:paraId="1264F0F7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14:paraId="457CEEA0" w14:textId="77777777" w:rsidR="001711AD" w:rsidRPr="0082636D" w:rsidRDefault="001711AD" w:rsidP="00E8345E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1711AD" w:rsidRPr="00747809" w14:paraId="065ACCD0" w14:textId="77777777" w:rsidTr="00E8345E">
        <w:tc>
          <w:tcPr>
            <w:tcW w:w="1286" w:type="dxa"/>
            <w:shd w:val="clear" w:color="auto" w:fill="D9D9D9"/>
          </w:tcPr>
          <w:p w14:paraId="4A5E29AA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14:paraId="19712BB6" w14:textId="77777777" w:rsidR="001711AD" w:rsidRPr="006A1C74" w:rsidRDefault="001711AD" w:rsidP="00E8345E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25A6AD80" w14:textId="77777777" w:rsidR="001711AD" w:rsidRPr="006A1C74" w:rsidRDefault="001711AD" w:rsidP="00E8345E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1711AD" w:rsidRPr="00747809" w14:paraId="4769C49F" w14:textId="77777777" w:rsidTr="00E8345E">
        <w:tc>
          <w:tcPr>
            <w:tcW w:w="1286" w:type="dxa"/>
            <w:shd w:val="clear" w:color="auto" w:fill="F2F2F2"/>
          </w:tcPr>
          <w:p w14:paraId="646FFBB6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14:paraId="37185F24" w14:textId="77777777" w:rsidR="001711AD" w:rsidRPr="0082636D" w:rsidRDefault="001711AD" w:rsidP="00E8345E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14:paraId="3D06C2BE" w14:textId="77777777" w:rsidR="001711AD" w:rsidRPr="0082636D" w:rsidRDefault="001711AD" w:rsidP="00E8345E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 w:rsidRPr="0082636D">
              <w:rPr>
                <w:rFonts w:ascii="Tahoma" w:hAnsi="Tahoma" w:cs="Tahoma"/>
                <w:sz w:val="20"/>
                <w:szCs w:val="20"/>
              </w:rPr>
              <w:t>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</w:tr>
      <w:tr w:rsidR="001711AD" w:rsidRPr="00747809" w14:paraId="6824EF88" w14:textId="77777777" w:rsidTr="00E8345E">
        <w:tc>
          <w:tcPr>
            <w:tcW w:w="1286" w:type="dxa"/>
            <w:shd w:val="clear" w:color="auto" w:fill="D9D9D9"/>
          </w:tcPr>
          <w:p w14:paraId="3FA8DA2F" w14:textId="77777777" w:rsidR="001711AD" w:rsidRPr="001B2DD2" w:rsidRDefault="003A49FE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Criteri di </w:t>
            </w:r>
            <w:r w:rsidR="001711AD" w:rsidRPr="001B2DD2">
              <w:rPr>
                <w:b w:val="0"/>
                <w:bCs w:val="0"/>
                <w:i w:val="0"/>
                <w:iCs w:val="0"/>
              </w:rPr>
              <w:t>valutazione</w:t>
            </w:r>
          </w:p>
        </w:tc>
        <w:tc>
          <w:tcPr>
            <w:tcW w:w="8656" w:type="dxa"/>
          </w:tcPr>
          <w:p w14:paraId="4BC70F6C" w14:textId="77777777" w:rsidR="001711AD" w:rsidRPr="00CC5C77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2EA76D9D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1711AD" w:rsidRPr="00747809" w14:paraId="205C3586" w14:textId="77777777" w:rsidTr="00E8345E">
        <w:tc>
          <w:tcPr>
            <w:tcW w:w="1286" w:type="dxa"/>
            <w:shd w:val="clear" w:color="auto" w:fill="F2F2F2"/>
          </w:tcPr>
          <w:p w14:paraId="6C0629E4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14:paraId="438208D6" w14:textId="77777777" w:rsidR="001711AD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6E99E111" w14:textId="77777777" w:rsidR="001711AD" w:rsidRPr="001B2DD2" w:rsidRDefault="001711AD" w:rsidP="00E834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per gruppi in orario extra curricolare se necessario e dopo approvazione del </w:t>
            </w:r>
            <w:proofErr w:type="spellStart"/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C.d.C</w:t>
            </w:r>
            <w:proofErr w:type="spellEnd"/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14:paraId="0C7E2256" w14:textId="77777777" w:rsidR="001711AD" w:rsidRDefault="001711AD" w:rsidP="001711A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5DF7E9C0" w14:textId="77777777" w:rsidR="001711AD" w:rsidRDefault="001711AD" w:rsidP="001711AD">
      <w:pPr>
        <w:spacing w:after="0" w:line="240" w:lineRule="auto"/>
        <w:rPr>
          <w:sz w:val="24"/>
          <w:szCs w:val="24"/>
        </w:rPr>
      </w:pPr>
    </w:p>
    <w:p w14:paraId="0ACF408C" w14:textId="77777777" w:rsidR="001711AD" w:rsidRDefault="001711AD" w:rsidP="001711AD">
      <w:pPr>
        <w:spacing w:after="0" w:line="240" w:lineRule="auto"/>
        <w:rPr>
          <w:sz w:val="24"/>
          <w:szCs w:val="24"/>
        </w:rPr>
      </w:pPr>
    </w:p>
    <w:p w14:paraId="4BEBED83" w14:textId="77777777" w:rsidR="001711AD" w:rsidRDefault="001711AD" w:rsidP="001711AD">
      <w:pPr>
        <w:spacing w:after="0" w:line="240" w:lineRule="auto"/>
        <w:rPr>
          <w:sz w:val="24"/>
          <w:szCs w:val="24"/>
        </w:rPr>
      </w:pPr>
    </w:p>
    <w:p w14:paraId="7896A10C" w14:textId="77777777" w:rsidR="001D65EC" w:rsidRDefault="001D65EC" w:rsidP="00332D7B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</w:rPr>
      </w:pPr>
      <w:r>
        <w:rPr>
          <w:i w:val="0"/>
          <w:iCs w:val="0"/>
        </w:rPr>
        <w:lastRenderedPageBreak/>
        <w:t xml:space="preserve">Descrizione in dettaglio di modulo </w:t>
      </w:r>
      <w:r w:rsidR="00FF788B">
        <w:rPr>
          <w:i w:val="0"/>
          <w:iCs w:val="0"/>
        </w:rPr>
        <w:t>5</w:t>
      </w:r>
    </w:p>
    <w:p w14:paraId="45AD3BDA" w14:textId="77777777" w:rsidR="001D65EC" w:rsidRDefault="00FD6501" w:rsidP="00F70C30">
      <w:pPr>
        <w:spacing w:before="360" w:after="24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DISABILI</w:t>
      </w:r>
    </w:p>
    <w:p w14:paraId="21DDE2A7" w14:textId="77777777" w:rsidR="00F70C30" w:rsidRPr="00F70C30" w:rsidRDefault="00F70C30" w:rsidP="00F70C30">
      <w:pPr>
        <w:spacing w:before="24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1D65EC" w:rsidRPr="00747809" w14:paraId="417EDB1E" w14:textId="77777777">
        <w:tc>
          <w:tcPr>
            <w:tcW w:w="1286" w:type="dxa"/>
            <w:shd w:val="clear" w:color="auto" w:fill="F2F2F2"/>
          </w:tcPr>
          <w:p w14:paraId="584CECF2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A2AD64F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14:paraId="786C58BB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6F94FB70" w14:textId="77777777" w:rsidR="001D65EC" w:rsidRPr="001B2DD2" w:rsidRDefault="001D65EC" w:rsidP="00EE3180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1D65EC" w:rsidRPr="00747809" w14:paraId="667E1701" w14:textId="77777777">
        <w:tc>
          <w:tcPr>
            <w:tcW w:w="1286" w:type="dxa"/>
            <w:shd w:val="clear" w:color="auto" w:fill="D9D9D9"/>
          </w:tcPr>
          <w:p w14:paraId="3AA8E93D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7D088CBE" w14:textId="77777777" w:rsidR="001D65EC" w:rsidRPr="008D3903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36"/>
                <w:szCs w:val="36"/>
              </w:rPr>
            </w:pPr>
          </w:p>
          <w:p w14:paraId="4C0C4F15" w14:textId="77777777" w:rsidR="000C55D7" w:rsidRPr="000C55D7" w:rsidRDefault="000C55D7" w:rsidP="000C55D7">
            <w:pPr>
              <w:spacing w:after="0"/>
              <w:rPr>
                <w:sz w:val="16"/>
                <w:szCs w:val="16"/>
                <w:lang w:eastAsia="it-IT"/>
              </w:rPr>
            </w:pPr>
          </w:p>
          <w:p w14:paraId="0F42AE6D" w14:textId="77777777"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0C2A3E41" w14:textId="77777777"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4BA2EEFF" w14:textId="77777777"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44B78CFF" w14:textId="77777777"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50A8DCBD" w14:textId="77777777" w:rsidR="00332D7B" w:rsidRDefault="00332D7B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79293126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14:paraId="3C4F6DA0" w14:textId="77777777" w:rsidR="00332D7B" w:rsidRPr="00332D7B" w:rsidRDefault="00332D7B" w:rsidP="00332D7B">
            <w:pPr>
              <w:spacing w:before="240" w:after="120" w:line="312" w:lineRule="auto"/>
              <w:ind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Nozione di disabilità alla luce delle classificazioni dell’O.M.S.</w:t>
            </w:r>
          </w:p>
          <w:p w14:paraId="4E2D5F7A" w14:textId="77777777"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Cenni a Convenzione ONU e programmi UE per le persone disabili</w:t>
            </w:r>
          </w:p>
          <w:p w14:paraId="3DB4A8AE" w14:textId="77777777"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Principi, obiettivi e forme di intervento stabilite dalla Legge 104/92 </w:t>
            </w:r>
          </w:p>
          <w:p w14:paraId="56B8017D" w14:textId="77777777"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Situazione dei disabili in Italia, e tipo di assistenza loro riservata </w:t>
            </w:r>
          </w:p>
          <w:p w14:paraId="6C1DEFED" w14:textId="77777777"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Disciplina relativa all’abbattimento delle barriere architettoniche</w:t>
            </w:r>
          </w:p>
          <w:p w14:paraId="538A36EE" w14:textId="77777777"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Modalità dell’integrazione scolastica dei diversamente abili  </w:t>
            </w:r>
          </w:p>
          <w:p w14:paraId="786A2E96" w14:textId="77777777"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Collocamento mirato e agevolazioni per i disabili sul lavoro </w:t>
            </w:r>
          </w:p>
          <w:p w14:paraId="1C8A2070" w14:textId="77777777"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Permessi ai lavoratori per l’assistenza ai familiari con handicap grave </w:t>
            </w:r>
          </w:p>
          <w:p w14:paraId="7A0B2A8C" w14:textId="77777777" w:rsidR="00332D7B" w:rsidRPr="00332D7B" w:rsidRDefault="00332D7B" w:rsidP="00332D7B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Agevolazioni fiscali e forme di sostegno economico per i disabili </w:t>
            </w:r>
          </w:p>
          <w:p w14:paraId="196C301A" w14:textId="77777777" w:rsidR="001D65EC" w:rsidRPr="004234EE" w:rsidRDefault="00332D7B" w:rsidP="00332D7B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2D7B">
              <w:rPr>
                <w:rFonts w:ascii="Tahoma" w:hAnsi="Tahoma" w:cs="Tahoma"/>
                <w:sz w:val="20"/>
                <w:szCs w:val="20"/>
              </w:rPr>
              <w:t xml:space="preserve"> -   Tipologia delle strutture, residenziali e non, dedicate ai disabili</w:t>
            </w:r>
            <w:r>
              <w:rPr>
                <w:sz w:val="20"/>
                <w:szCs w:val="20"/>
              </w:rPr>
              <w:t xml:space="preserve"> </w:t>
            </w:r>
            <w:r w:rsidRPr="00363FCE">
              <w:rPr>
                <w:sz w:val="20"/>
                <w:szCs w:val="20"/>
              </w:rPr>
              <w:t xml:space="preserve"> </w:t>
            </w:r>
          </w:p>
        </w:tc>
      </w:tr>
      <w:tr w:rsidR="001D65EC" w:rsidRPr="00747809" w14:paraId="242AAE55" w14:textId="77777777">
        <w:tc>
          <w:tcPr>
            <w:tcW w:w="1286" w:type="dxa"/>
            <w:shd w:val="clear" w:color="auto" w:fill="F2F2F2"/>
          </w:tcPr>
          <w:p w14:paraId="0E457F19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14:paraId="1B298D9E" w14:textId="77777777" w:rsidR="001D65EC" w:rsidRPr="0082636D" w:rsidRDefault="001D65EC" w:rsidP="00EE3180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1D65EC" w:rsidRPr="00747809" w14:paraId="088ABA63" w14:textId="77777777">
        <w:tc>
          <w:tcPr>
            <w:tcW w:w="1286" w:type="dxa"/>
            <w:shd w:val="clear" w:color="auto" w:fill="D9D9D9"/>
          </w:tcPr>
          <w:p w14:paraId="146EB4BE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14:paraId="7618A9E6" w14:textId="77777777" w:rsidR="001D65EC" w:rsidRPr="006A1C74" w:rsidRDefault="001D65EC" w:rsidP="00EE3180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2B3AC455" w14:textId="77777777" w:rsidR="001D65EC" w:rsidRPr="006A1C74" w:rsidRDefault="001D65EC" w:rsidP="00EE3180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1D65EC" w:rsidRPr="00747809" w14:paraId="3F3C70A0" w14:textId="77777777">
        <w:tc>
          <w:tcPr>
            <w:tcW w:w="1286" w:type="dxa"/>
            <w:shd w:val="clear" w:color="auto" w:fill="F2F2F2"/>
          </w:tcPr>
          <w:p w14:paraId="4D1D22B5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14:paraId="71C9632D" w14:textId="77777777" w:rsidR="001D65EC" w:rsidRPr="0082636D" w:rsidRDefault="001D65EC" w:rsidP="00EE3180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14:paraId="55EEA4FD" w14:textId="77777777" w:rsidR="001D65EC" w:rsidRPr="0082636D" w:rsidRDefault="001D65EC" w:rsidP="00EE3180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 w:rsidRPr="0082636D">
              <w:rPr>
                <w:rFonts w:ascii="Tahoma" w:hAnsi="Tahoma" w:cs="Tahoma"/>
                <w:sz w:val="20"/>
                <w:szCs w:val="20"/>
              </w:rPr>
              <w:t>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</w:tr>
      <w:tr w:rsidR="001D65EC" w:rsidRPr="00747809" w14:paraId="787D80F4" w14:textId="77777777">
        <w:tc>
          <w:tcPr>
            <w:tcW w:w="1286" w:type="dxa"/>
            <w:shd w:val="clear" w:color="auto" w:fill="D9D9D9"/>
          </w:tcPr>
          <w:p w14:paraId="0CB9877D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14:paraId="448F8653" w14:textId="77777777" w:rsidR="001D65EC" w:rsidRPr="00CC5C77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5120F5AB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1D65EC" w:rsidRPr="00747809" w14:paraId="53CEE3D6" w14:textId="77777777">
        <w:tc>
          <w:tcPr>
            <w:tcW w:w="1286" w:type="dxa"/>
            <w:shd w:val="clear" w:color="auto" w:fill="F2F2F2"/>
          </w:tcPr>
          <w:p w14:paraId="01C8F6B2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14:paraId="15ACCD6E" w14:textId="77777777" w:rsidR="001D65EC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i</w:t>
            </w: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n itinere. </w:t>
            </w:r>
          </w:p>
          <w:p w14:paraId="2151A25F" w14:textId="77777777" w:rsidR="001D65EC" w:rsidRPr="001B2DD2" w:rsidRDefault="001D65EC" w:rsidP="00EE3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per gruppi in orario extra curricolare se necessario e dopo approvazione del </w:t>
            </w:r>
            <w:proofErr w:type="spellStart"/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C.d.C</w:t>
            </w:r>
            <w:proofErr w:type="spellEnd"/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14:paraId="430773F7" w14:textId="77777777" w:rsidR="001D65EC" w:rsidRDefault="001D65EC" w:rsidP="004261E6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0FF8A1CD" w14:textId="77777777" w:rsidR="00C359D7" w:rsidRDefault="00C359D7" w:rsidP="00C359D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eastAsia="en-US"/>
        </w:rPr>
      </w:pPr>
    </w:p>
    <w:p w14:paraId="5063EB7F" w14:textId="77777777" w:rsidR="00F70C30" w:rsidRDefault="00F70C30" w:rsidP="00F70C30"/>
    <w:p w14:paraId="244E3F8E" w14:textId="77777777" w:rsidR="00F70C30" w:rsidRPr="00F70C30" w:rsidRDefault="00F70C30" w:rsidP="00F70C30">
      <w:pPr>
        <w:spacing w:after="0"/>
        <w:rPr>
          <w:sz w:val="52"/>
          <w:szCs w:val="52"/>
        </w:rPr>
      </w:pPr>
    </w:p>
    <w:p w14:paraId="68E8EAF2" w14:textId="77777777" w:rsidR="00FD6501" w:rsidRDefault="00FD6501" w:rsidP="00F70C30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FF788B">
        <w:rPr>
          <w:i w:val="0"/>
          <w:iCs w:val="0"/>
        </w:rPr>
        <w:t>6</w:t>
      </w:r>
    </w:p>
    <w:p w14:paraId="4A8A473D" w14:textId="77777777" w:rsidR="00FD6501" w:rsidRDefault="00FD6501" w:rsidP="00F70C30">
      <w:pPr>
        <w:pStyle w:val="Titolo6"/>
        <w:spacing w:before="360" w:after="24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ANZIANI</w:t>
      </w:r>
    </w:p>
    <w:p w14:paraId="35DBDCA2" w14:textId="77777777" w:rsidR="00F70C30" w:rsidRPr="00F70C30" w:rsidRDefault="00F70C30" w:rsidP="00F70C30">
      <w:pPr>
        <w:spacing w:before="240" w:after="600"/>
        <w:jc w:val="center"/>
        <w:rPr>
          <w:sz w:val="20"/>
          <w:szCs w:val="20"/>
          <w:lang w:eastAsia="it-IT"/>
        </w:rPr>
      </w:pPr>
      <w:r w:rsidRPr="00EB1F8B">
        <w:rPr>
          <w:rFonts w:ascii="Tahoma" w:hAnsi="Tahoma" w:cs="Tahoma"/>
          <w:b/>
          <w:bCs/>
          <w:sz w:val="20"/>
          <w:szCs w:val="20"/>
        </w:rPr>
        <w:t>(Percorso O.S.S.)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448"/>
      </w:tblGrid>
      <w:tr w:rsidR="00FD6501" w:rsidRPr="00747809" w14:paraId="5819837E" w14:textId="77777777" w:rsidTr="005F7D2F">
        <w:tc>
          <w:tcPr>
            <w:tcW w:w="1286" w:type="dxa"/>
            <w:shd w:val="clear" w:color="auto" w:fill="F2F2F2"/>
          </w:tcPr>
          <w:p w14:paraId="4EABF4CA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5DABD3B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</w:tcPr>
          <w:p w14:paraId="239A3DBA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6F3ED25F" w14:textId="77777777" w:rsidR="00FD6501" w:rsidRPr="001B2DD2" w:rsidRDefault="00FD6501" w:rsidP="005F7D2F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fondamentali circa la struttura e le funzioni dei pubblici poteri</w:t>
            </w:r>
          </w:p>
        </w:tc>
      </w:tr>
      <w:tr w:rsidR="00FD6501" w:rsidRPr="00747809" w14:paraId="56FCE4F9" w14:textId="77777777" w:rsidTr="005F7D2F">
        <w:tc>
          <w:tcPr>
            <w:tcW w:w="1286" w:type="dxa"/>
            <w:shd w:val="clear" w:color="auto" w:fill="D9D9D9"/>
          </w:tcPr>
          <w:p w14:paraId="65D651B6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6A09A442" w14:textId="77777777" w:rsidR="00FD6501" w:rsidRPr="00936ACF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EEF5C75" w14:textId="77777777"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0FBABE3D" w14:textId="77777777"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0A20D373" w14:textId="77777777"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285C997A" w14:textId="77777777"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0378A7BA" w14:textId="77777777"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46C74C35" w14:textId="77777777" w:rsidR="00BA0A0C" w:rsidRDefault="00BA0A0C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</w:p>
          <w:p w14:paraId="66C36B96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</w:tcPr>
          <w:p w14:paraId="72034DA1" w14:textId="77777777" w:rsidR="00BA0A0C" w:rsidRPr="00BA0A0C" w:rsidRDefault="00BA0A0C" w:rsidP="00BA0A0C">
            <w:pPr>
              <w:spacing w:before="240" w:after="120" w:line="312" w:lineRule="auto"/>
              <w:ind w:firstLine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Caratteristiche, bisogni e problemi degli anziani in Italia </w:t>
            </w:r>
          </w:p>
          <w:p w14:paraId="03C60829" w14:textId="77777777" w:rsidR="00BA0A0C" w:rsidRPr="00BA0A0C" w:rsidRDefault="00BA0A0C" w:rsidP="00BA0A0C">
            <w:pPr>
              <w:spacing w:before="120" w:after="12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  -   Evoluzione degli interventi per gli anziani in Italia negli ultimi decenni</w:t>
            </w:r>
          </w:p>
          <w:p w14:paraId="5F33CB4F" w14:textId="77777777" w:rsidR="00BA0A0C" w:rsidRPr="00BA0A0C" w:rsidRDefault="00BA0A0C" w:rsidP="00BA0A0C">
            <w:pPr>
              <w:spacing w:before="120" w:after="12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  -   Obiettivi delle politiche per gli anziani </w:t>
            </w:r>
            <w:proofErr w:type="gramStart"/>
            <w:r w:rsidRPr="00BA0A0C">
              <w:rPr>
                <w:rFonts w:ascii="Tahoma" w:hAnsi="Tahoma" w:cs="Tahoma"/>
                <w:sz w:val="20"/>
                <w:szCs w:val="20"/>
              </w:rPr>
              <w:t>oggi :</w:t>
            </w:r>
            <w:proofErr w:type="gramEnd"/>
            <w:r w:rsidRPr="00BA0A0C">
              <w:rPr>
                <w:rFonts w:ascii="Tahoma" w:hAnsi="Tahoma" w:cs="Tahoma"/>
                <w:sz w:val="20"/>
                <w:szCs w:val="20"/>
              </w:rPr>
              <w:t xml:space="preserve"> il caso dell’Emilia Romagna </w:t>
            </w:r>
          </w:p>
          <w:p w14:paraId="610B7B4D" w14:textId="77777777"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Tipologia di iniziative e strumenti per la prevenzione del disagio</w:t>
            </w:r>
          </w:p>
          <w:p w14:paraId="10861E81" w14:textId="77777777"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Forme del sostegno economico garantito dagli Enti pubblici </w:t>
            </w:r>
          </w:p>
          <w:p w14:paraId="044CF310" w14:textId="77777777"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Modalità dell’assistenza a domicilio e a distanza</w:t>
            </w:r>
          </w:p>
          <w:p w14:paraId="17156922" w14:textId="77777777"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Tipologia delle strutture semi- e residenziali mirate agli anziani  </w:t>
            </w:r>
          </w:p>
          <w:p w14:paraId="2B6EF94C" w14:textId="77777777" w:rsidR="00BA0A0C" w:rsidRPr="00BA0A0C" w:rsidRDefault="00BA0A0C" w:rsidP="00BA0A0C">
            <w:pPr>
              <w:spacing w:before="120" w:after="120" w:line="312" w:lineRule="auto"/>
              <w:ind w:firstLine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Servizi pe</w:t>
            </w:r>
            <w:r w:rsidR="000662FF">
              <w:rPr>
                <w:rFonts w:ascii="Tahoma" w:hAnsi="Tahoma" w:cs="Tahoma"/>
                <w:sz w:val="20"/>
                <w:szCs w:val="20"/>
              </w:rPr>
              <w:t>r</w:t>
            </w:r>
            <w:r w:rsidRPr="00BA0A0C">
              <w:rPr>
                <w:rFonts w:ascii="Tahoma" w:hAnsi="Tahoma" w:cs="Tahoma"/>
                <w:sz w:val="20"/>
                <w:szCs w:val="20"/>
              </w:rPr>
              <w:t xml:space="preserve"> l’anziano attivati dal Comune di Saronno</w:t>
            </w:r>
          </w:p>
          <w:p w14:paraId="5B5E9813" w14:textId="77777777" w:rsidR="00FD6501" w:rsidRPr="001E6628" w:rsidRDefault="00BA0A0C" w:rsidP="00BA0A0C">
            <w:pPr>
              <w:spacing w:before="12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A0A0C">
              <w:rPr>
                <w:rFonts w:ascii="Tahoma" w:hAnsi="Tahoma" w:cs="Tahoma"/>
                <w:sz w:val="20"/>
                <w:szCs w:val="20"/>
              </w:rPr>
              <w:t xml:space="preserve"> -   Amministratore di </w:t>
            </w:r>
            <w:proofErr w:type="gramStart"/>
            <w:r w:rsidRPr="00BA0A0C">
              <w:rPr>
                <w:rFonts w:ascii="Tahoma" w:hAnsi="Tahoma" w:cs="Tahoma"/>
                <w:sz w:val="20"/>
                <w:szCs w:val="20"/>
              </w:rPr>
              <w:t>sostegno :</w:t>
            </w:r>
            <w:proofErr w:type="gramEnd"/>
            <w:r w:rsidRPr="00BA0A0C">
              <w:rPr>
                <w:rFonts w:ascii="Tahoma" w:hAnsi="Tahoma" w:cs="Tahoma"/>
                <w:sz w:val="20"/>
                <w:szCs w:val="20"/>
              </w:rPr>
              <w:t xml:space="preserve"> competenze e procedura</w:t>
            </w:r>
          </w:p>
        </w:tc>
      </w:tr>
      <w:tr w:rsidR="00FD6501" w:rsidRPr="00747809" w14:paraId="052821B4" w14:textId="77777777" w:rsidTr="005F7D2F">
        <w:tc>
          <w:tcPr>
            <w:tcW w:w="1286" w:type="dxa"/>
            <w:shd w:val="clear" w:color="auto" w:fill="F2F2F2"/>
          </w:tcPr>
          <w:p w14:paraId="3EE8F6A7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</w:tcPr>
          <w:p w14:paraId="0A4B487A" w14:textId="77777777" w:rsidR="00FD6501" w:rsidRPr="0082636D" w:rsidRDefault="00FD6501" w:rsidP="005F7D2F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FD6501" w:rsidRPr="00747809" w14:paraId="426BEDC9" w14:textId="77777777" w:rsidTr="005F7D2F">
        <w:tc>
          <w:tcPr>
            <w:tcW w:w="1286" w:type="dxa"/>
            <w:shd w:val="clear" w:color="auto" w:fill="D9D9D9"/>
          </w:tcPr>
          <w:p w14:paraId="6FA19E66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 xml:space="preserve">Strumenti </w:t>
            </w:r>
            <w:r>
              <w:rPr>
                <w:b w:val="0"/>
                <w:bCs w:val="0"/>
                <w:i w:val="0"/>
                <w:iCs w:val="0"/>
              </w:rPr>
              <w:t>/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attrezzature</w:t>
            </w:r>
          </w:p>
        </w:tc>
        <w:tc>
          <w:tcPr>
            <w:tcW w:w="8656" w:type="dxa"/>
          </w:tcPr>
          <w:p w14:paraId="2646AF1C" w14:textId="77777777" w:rsidR="00FD6501" w:rsidRPr="006A1C74" w:rsidRDefault="00FD6501" w:rsidP="005F7D2F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00B888FC" w14:textId="77777777" w:rsidR="00FD6501" w:rsidRPr="006A1C74" w:rsidRDefault="00FD6501" w:rsidP="005F7D2F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B2DD2">
              <w:rPr>
                <w:rFonts w:ascii="Tahoma" w:hAnsi="Tahoma" w:cs="Tahoma"/>
                <w:sz w:val="20"/>
                <w:szCs w:val="20"/>
              </w:rPr>
              <w:t>ibro di testo</w:t>
            </w:r>
            <w:r>
              <w:rPr>
                <w:rFonts w:ascii="Tahoma" w:hAnsi="Tahoma" w:cs="Tahoma"/>
                <w:sz w:val="20"/>
                <w:szCs w:val="20"/>
              </w:rPr>
              <w:t>, schede e schemi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1B2DD2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i reperiti</w:t>
            </w:r>
            <w:r w:rsidRPr="001B2DD2">
              <w:rPr>
                <w:rFonts w:ascii="Tahoma" w:hAnsi="Tahoma" w:cs="Tahoma"/>
                <w:sz w:val="20"/>
                <w:szCs w:val="20"/>
              </w:rPr>
              <w:t xml:space="preserve"> in rete </w:t>
            </w:r>
          </w:p>
        </w:tc>
      </w:tr>
      <w:tr w:rsidR="00FD6501" w:rsidRPr="00747809" w14:paraId="36BBD1B6" w14:textId="77777777" w:rsidTr="005F7D2F">
        <w:tc>
          <w:tcPr>
            <w:tcW w:w="1286" w:type="dxa"/>
            <w:shd w:val="clear" w:color="auto" w:fill="F2F2F2"/>
          </w:tcPr>
          <w:p w14:paraId="418E0160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</w:tcPr>
          <w:p w14:paraId="7FD79E82" w14:textId="77777777" w:rsidR="00FD6501" w:rsidRPr="0082636D" w:rsidRDefault="00FD6501" w:rsidP="005F7D2F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domande individuali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puntualizzazione</w:t>
            </w:r>
          </w:p>
          <w:p w14:paraId="0DE8CAE1" w14:textId="77777777" w:rsidR="00FD6501" w:rsidRPr="0082636D" w:rsidRDefault="00FD6501" w:rsidP="005F7D2F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36D"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 w:rsidRPr="0082636D"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 w:rsidRPr="0082636D"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 w:rsidRPr="0082636D">
              <w:rPr>
                <w:rFonts w:ascii="Tahoma" w:hAnsi="Tahoma" w:cs="Tahoma"/>
                <w:sz w:val="20"/>
                <w:szCs w:val="20"/>
              </w:rPr>
              <w:t>semistrutturat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</w:tr>
      <w:tr w:rsidR="00FD6501" w:rsidRPr="00747809" w14:paraId="574A73BD" w14:textId="77777777" w:rsidTr="005F7D2F">
        <w:tc>
          <w:tcPr>
            <w:tcW w:w="1286" w:type="dxa"/>
            <w:shd w:val="clear" w:color="auto" w:fill="D9D9D9"/>
          </w:tcPr>
          <w:p w14:paraId="5E6900E4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</w:tcPr>
          <w:p w14:paraId="7D54197E" w14:textId="77777777" w:rsidR="00FD6501" w:rsidRPr="00CC5C77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1E6301D8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Quelli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 definiti in </w:t>
            </w:r>
            <w:r>
              <w:rPr>
                <w:b w:val="0"/>
                <w:bCs w:val="0"/>
                <w:i w:val="0"/>
                <w:iCs w:val="0"/>
              </w:rPr>
              <w:t>sede di D</w:t>
            </w:r>
            <w:r w:rsidRPr="001B2DD2">
              <w:rPr>
                <w:b w:val="0"/>
                <w:bCs w:val="0"/>
                <w:i w:val="0"/>
                <w:iCs w:val="0"/>
              </w:rPr>
              <w:t xml:space="preserve">ipartimento </w:t>
            </w:r>
          </w:p>
        </w:tc>
      </w:tr>
      <w:tr w:rsidR="00FD6501" w:rsidRPr="00747809" w14:paraId="063217E3" w14:textId="77777777" w:rsidTr="005F7D2F">
        <w:tc>
          <w:tcPr>
            <w:tcW w:w="1286" w:type="dxa"/>
            <w:shd w:val="clear" w:color="auto" w:fill="F2F2F2"/>
          </w:tcPr>
          <w:p w14:paraId="5E47034F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/>
              <w:rPr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</w:tcPr>
          <w:p w14:paraId="6556CBE2" w14:textId="77777777" w:rsidR="00FD6501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4DD8834E" w14:textId="77777777" w:rsidR="00FD6501" w:rsidRPr="001B2DD2" w:rsidRDefault="00FD6501" w:rsidP="005F7D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 xml:space="preserve">Revisione per gruppi in orario extra curricolare se necessario e dopo approvazione del </w:t>
            </w:r>
            <w:proofErr w:type="spellStart"/>
            <w:r w:rsidRPr="001B2DD2">
              <w:rPr>
                <w:b w:val="0"/>
                <w:bCs w:val="0"/>
                <w:i w:val="0"/>
                <w:iCs w:val="0"/>
                <w:lang w:eastAsia="en-US"/>
              </w:rPr>
              <w:t>C.d.C</w:t>
            </w:r>
            <w:proofErr w:type="spellEnd"/>
            <w:r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</w:tbl>
    <w:p w14:paraId="4ACB1D0E" w14:textId="77777777" w:rsidR="00FD6501" w:rsidRDefault="00FD6501" w:rsidP="00FD6501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6D2687C3" w14:textId="77777777" w:rsidR="00FD6501" w:rsidRDefault="00FD6501" w:rsidP="00FD6501">
      <w:pPr>
        <w:spacing w:after="0" w:line="240" w:lineRule="auto"/>
        <w:rPr>
          <w:sz w:val="24"/>
          <w:szCs w:val="24"/>
        </w:rPr>
      </w:pPr>
    </w:p>
    <w:p w14:paraId="18D22DAF" w14:textId="77777777" w:rsidR="00FD6501" w:rsidRDefault="00FD6501" w:rsidP="00FD6501">
      <w:pPr>
        <w:spacing w:after="0" w:line="240" w:lineRule="auto"/>
        <w:rPr>
          <w:sz w:val="24"/>
          <w:szCs w:val="24"/>
        </w:rPr>
      </w:pPr>
    </w:p>
    <w:sectPr w:rsidR="00FD6501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EBEF" w14:textId="77777777" w:rsidR="003214E6" w:rsidRDefault="003214E6" w:rsidP="006334A4">
      <w:pPr>
        <w:spacing w:after="0" w:line="240" w:lineRule="auto"/>
      </w:pPr>
      <w:r>
        <w:separator/>
      </w:r>
    </w:p>
  </w:endnote>
  <w:endnote w:type="continuationSeparator" w:id="0">
    <w:p w14:paraId="7D75D2F1" w14:textId="77777777" w:rsidR="003214E6" w:rsidRDefault="003214E6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4F57" w14:textId="77777777" w:rsidR="003214E6" w:rsidRDefault="003214E6" w:rsidP="006334A4">
      <w:pPr>
        <w:spacing w:after="0" w:line="240" w:lineRule="auto"/>
      </w:pPr>
      <w:r>
        <w:separator/>
      </w:r>
    </w:p>
  </w:footnote>
  <w:footnote w:type="continuationSeparator" w:id="0">
    <w:p w14:paraId="32787086" w14:textId="77777777" w:rsidR="003214E6" w:rsidRDefault="003214E6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C67A" w14:textId="77777777" w:rsidR="001D65EC" w:rsidRPr="00AB3F80" w:rsidRDefault="00B4585F" w:rsidP="0024043D">
    <w:pPr>
      <w:spacing w:after="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it-IT"/>
      </w:rPr>
      <w:drawing>
        <wp:inline distT="0" distB="0" distL="0" distR="0" wp14:anchorId="33E0066C" wp14:editId="34633893">
          <wp:extent cx="6065520" cy="830580"/>
          <wp:effectExtent l="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73"/>
    <w:rsid w:val="0000418A"/>
    <w:rsid w:val="000133DD"/>
    <w:rsid w:val="00020F56"/>
    <w:rsid w:val="000248D0"/>
    <w:rsid w:val="000476AE"/>
    <w:rsid w:val="00051BC9"/>
    <w:rsid w:val="00062880"/>
    <w:rsid w:val="000662FF"/>
    <w:rsid w:val="00084D14"/>
    <w:rsid w:val="000864F0"/>
    <w:rsid w:val="00086C51"/>
    <w:rsid w:val="00086E6D"/>
    <w:rsid w:val="00087BD2"/>
    <w:rsid w:val="00092D5E"/>
    <w:rsid w:val="00094AA7"/>
    <w:rsid w:val="00097FDC"/>
    <w:rsid w:val="000C55D7"/>
    <w:rsid w:val="000C6958"/>
    <w:rsid w:val="000D788A"/>
    <w:rsid w:val="000F142D"/>
    <w:rsid w:val="0010298F"/>
    <w:rsid w:val="001060F2"/>
    <w:rsid w:val="00107B41"/>
    <w:rsid w:val="0013623B"/>
    <w:rsid w:val="00136681"/>
    <w:rsid w:val="00162202"/>
    <w:rsid w:val="00165102"/>
    <w:rsid w:val="001711AD"/>
    <w:rsid w:val="00171361"/>
    <w:rsid w:val="0017678A"/>
    <w:rsid w:val="00185F36"/>
    <w:rsid w:val="0019179B"/>
    <w:rsid w:val="00194948"/>
    <w:rsid w:val="001A6EEA"/>
    <w:rsid w:val="001B2C9D"/>
    <w:rsid w:val="001B2DD2"/>
    <w:rsid w:val="001B6E95"/>
    <w:rsid w:val="001C0C2B"/>
    <w:rsid w:val="001D0CB0"/>
    <w:rsid w:val="001D65EC"/>
    <w:rsid w:val="001E6628"/>
    <w:rsid w:val="001F6F80"/>
    <w:rsid w:val="00206C65"/>
    <w:rsid w:val="00206D1C"/>
    <w:rsid w:val="00221A80"/>
    <w:rsid w:val="00223E70"/>
    <w:rsid w:val="00223FF1"/>
    <w:rsid w:val="0022409D"/>
    <w:rsid w:val="00233BDC"/>
    <w:rsid w:val="00236979"/>
    <w:rsid w:val="0024043D"/>
    <w:rsid w:val="00243EE8"/>
    <w:rsid w:val="002520CA"/>
    <w:rsid w:val="00274A3F"/>
    <w:rsid w:val="002822CE"/>
    <w:rsid w:val="00283C19"/>
    <w:rsid w:val="002B7D99"/>
    <w:rsid w:val="002C3B59"/>
    <w:rsid w:val="002C6C86"/>
    <w:rsid w:val="002E163B"/>
    <w:rsid w:val="002E2B81"/>
    <w:rsid w:val="002E3CCE"/>
    <w:rsid w:val="002F3ACB"/>
    <w:rsid w:val="002F46BC"/>
    <w:rsid w:val="00300B03"/>
    <w:rsid w:val="00303389"/>
    <w:rsid w:val="003131E1"/>
    <w:rsid w:val="0031526F"/>
    <w:rsid w:val="00317B20"/>
    <w:rsid w:val="00321206"/>
    <w:rsid w:val="003214E6"/>
    <w:rsid w:val="00332D7B"/>
    <w:rsid w:val="003409D0"/>
    <w:rsid w:val="00340CB3"/>
    <w:rsid w:val="00363FDA"/>
    <w:rsid w:val="00377E75"/>
    <w:rsid w:val="003951E9"/>
    <w:rsid w:val="00395CD2"/>
    <w:rsid w:val="00396C0B"/>
    <w:rsid w:val="00397115"/>
    <w:rsid w:val="003A3D22"/>
    <w:rsid w:val="003A49FE"/>
    <w:rsid w:val="003D59EB"/>
    <w:rsid w:val="003E3F79"/>
    <w:rsid w:val="003F72FC"/>
    <w:rsid w:val="00407769"/>
    <w:rsid w:val="004125CC"/>
    <w:rsid w:val="004234EE"/>
    <w:rsid w:val="0042547F"/>
    <w:rsid w:val="004261E6"/>
    <w:rsid w:val="00433F1F"/>
    <w:rsid w:val="00433F8F"/>
    <w:rsid w:val="00443F56"/>
    <w:rsid w:val="004627AD"/>
    <w:rsid w:val="00471AEE"/>
    <w:rsid w:val="00472268"/>
    <w:rsid w:val="00472B0E"/>
    <w:rsid w:val="0049149C"/>
    <w:rsid w:val="004A76B9"/>
    <w:rsid w:val="004B0B73"/>
    <w:rsid w:val="004C159B"/>
    <w:rsid w:val="004C4ED9"/>
    <w:rsid w:val="004D4091"/>
    <w:rsid w:val="004E4EE6"/>
    <w:rsid w:val="004E7003"/>
    <w:rsid w:val="004F2AE5"/>
    <w:rsid w:val="004F4F38"/>
    <w:rsid w:val="00525DD3"/>
    <w:rsid w:val="00553141"/>
    <w:rsid w:val="00557F40"/>
    <w:rsid w:val="00566089"/>
    <w:rsid w:val="00572AB1"/>
    <w:rsid w:val="00583374"/>
    <w:rsid w:val="005864ED"/>
    <w:rsid w:val="005A5353"/>
    <w:rsid w:val="005B6F02"/>
    <w:rsid w:val="005C66E9"/>
    <w:rsid w:val="005D3B55"/>
    <w:rsid w:val="005E63A4"/>
    <w:rsid w:val="005F7E47"/>
    <w:rsid w:val="00617C0A"/>
    <w:rsid w:val="00627A0E"/>
    <w:rsid w:val="006334A4"/>
    <w:rsid w:val="00653460"/>
    <w:rsid w:val="00663C5B"/>
    <w:rsid w:val="00667A00"/>
    <w:rsid w:val="006850B4"/>
    <w:rsid w:val="006A059C"/>
    <w:rsid w:val="006A1C74"/>
    <w:rsid w:val="006A2096"/>
    <w:rsid w:val="006A2445"/>
    <w:rsid w:val="006B58DC"/>
    <w:rsid w:val="006D4EF8"/>
    <w:rsid w:val="006D5F67"/>
    <w:rsid w:val="006F48F3"/>
    <w:rsid w:val="00706443"/>
    <w:rsid w:val="007217D5"/>
    <w:rsid w:val="00730A4F"/>
    <w:rsid w:val="007334F5"/>
    <w:rsid w:val="00747809"/>
    <w:rsid w:val="00753E31"/>
    <w:rsid w:val="00764291"/>
    <w:rsid w:val="007814D3"/>
    <w:rsid w:val="00783525"/>
    <w:rsid w:val="00792706"/>
    <w:rsid w:val="007A5154"/>
    <w:rsid w:val="007B1509"/>
    <w:rsid w:val="007B4C76"/>
    <w:rsid w:val="007F5766"/>
    <w:rsid w:val="0082636D"/>
    <w:rsid w:val="008306CE"/>
    <w:rsid w:val="0083075E"/>
    <w:rsid w:val="00833939"/>
    <w:rsid w:val="00842EBF"/>
    <w:rsid w:val="00845064"/>
    <w:rsid w:val="00845EB6"/>
    <w:rsid w:val="008665F7"/>
    <w:rsid w:val="00867D24"/>
    <w:rsid w:val="00883F44"/>
    <w:rsid w:val="0088777E"/>
    <w:rsid w:val="008A35DF"/>
    <w:rsid w:val="008B0086"/>
    <w:rsid w:val="008B2E39"/>
    <w:rsid w:val="008C5AAA"/>
    <w:rsid w:val="008D3903"/>
    <w:rsid w:val="009062AB"/>
    <w:rsid w:val="0092003C"/>
    <w:rsid w:val="00924041"/>
    <w:rsid w:val="00936ACF"/>
    <w:rsid w:val="00944FA6"/>
    <w:rsid w:val="009745CA"/>
    <w:rsid w:val="00991A8F"/>
    <w:rsid w:val="009928F8"/>
    <w:rsid w:val="00996CFC"/>
    <w:rsid w:val="009B0777"/>
    <w:rsid w:val="009B26CE"/>
    <w:rsid w:val="009B3C5E"/>
    <w:rsid w:val="009B723E"/>
    <w:rsid w:val="009D0216"/>
    <w:rsid w:val="009E4D71"/>
    <w:rsid w:val="009F4AD3"/>
    <w:rsid w:val="00A0164A"/>
    <w:rsid w:val="00A07AC0"/>
    <w:rsid w:val="00A11452"/>
    <w:rsid w:val="00A24FBB"/>
    <w:rsid w:val="00A32B4F"/>
    <w:rsid w:val="00A45A27"/>
    <w:rsid w:val="00A538FC"/>
    <w:rsid w:val="00A56D4D"/>
    <w:rsid w:val="00A64602"/>
    <w:rsid w:val="00A7165C"/>
    <w:rsid w:val="00A7209C"/>
    <w:rsid w:val="00A72F7D"/>
    <w:rsid w:val="00A73123"/>
    <w:rsid w:val="00A73E3B"/>
    <w:rsid w:val="00A923F7"/>
    <w:rsid w:val="00A96717"/>
    <w:rsid w:val="00AA20CC"/>
    <w:rsid w:val="00AB1D3A"/>
    <w:rsid w:val="00AB28BE"/>
    <w:rsid w:val="00AB32B9"/>
    <w:rsid w:val="00AB3F80"/>
    <w:rsid w:val="00AB626D"/>
    <w:rsid w:val="00AB6AAD"/>
    <w:rsid w:val="00AC1869"/>
    <w:rsid w:val="00AC3FB2"/>
    <w:rsid w:val="00AC56C7"/>
    <w:rsid w:val="00AD31D5"/>
    <w:rsid w:val="00AD348E"/>
    <w:rsid w:val="00AD69A4"/>
    <w:rsid w:val="00AF00AC"/>
    <w:rsid w:val="00B01E7B"/>
    <w:rsid w:val="00B17CB7"/>
    <w:rsid w:val="00B231C7"/>
    <w:rsid w:val="00B312A4"/>
    <w:rsid w:val="00B315C3"/>
    <w:rsid w:val="00B4585F"/>
    <w:rsid w:val="00B47B4F"/>
    <w:rsid w:val="00B5053B"/>
    <w:rsid w:val="00B57CF8"/>
    <w:rsid w:val="00B85653"/>
    <w:rsid w:val="00B95546"/>
    <w:rsid w:val="00BA0A0C"/>
    <w:rsid w:val="00BA0CB6"/>
    <w:rsid w:val="00BA4FE4"/>
    <w:rsid w:val="00BA5F91"/>
    <w:rsid w:val="00BA6F40"/>
    <w:rsid w:val="00BB1605"/>
    <w:rsid w:val="00BB504B"/>
    <w:rsid w:val="00BB526A"/>
    <w:rsid w:val="00BD3662"/>
    <w:rsid w:val="00BD5FB9"/>
    <w:rsid w:val="00BF4262"/>
    <w:rsid w:val="00C327A6"/>
    <w:rsid w:val="00C359D7"/>
    <w:rsid w:val="00C44E36"/>
    <w:rsid w:val="00C5314B"/>
    <w:rsid w:val="00C5557E"/>
    <w:rsid w:val="00C61687"/>
    <w:rsid w:val="00C65C7C"/>
    <w:rsid w:val="00C77EB0"/>
    <w:rsid w:val="00C81FE8"/>
    <w:rsid w:val="00C87A47"/>
    <w:rsid w:val="00C93D2B"/>
    <w:rsid w:val="00CB5179"/>
    <w:rsid w:val="00CC0D41"/>
    <w:rsid w:val="00CC5C77"/>
    <w:rsid w:val="00CC7341"/>
    <w:rsid w:val="00CE1A9C"/>
    <w:rsid w:val="00D14875"/>
    <w:rsid w:val="00D37C7A"/>
    <w:rsid w:val="00D40408"/>
    <w:rsid w:val="00D44DBA"/>
    <w:rsid w:val="00D53E1C"/>
    <w:rsid w:val="00D600F4"/>
    <w:rsid w:val="00D71BDB"/>
    <w:rsid w:val="00D761C3"/>
    <w:rsid w:val="00D77A6B"/>
    <w:rsid w:val="00D944EC"/>
    <w:rsid w:val="00D97B30"/>
    <w:rsid w:val="00DA32F1"/>
    <w:rsid w:val="00DA4633"/>
    <w:rsid w:val="00DB2F79"/>
    <w:rsid w:val="00DC2BAF"/>
    <w:rsid w:val="00DF76B2"/>
    <w:rsid w:val="00E016A1"/>
    <w:rsid w:val="00E074D4"/>
    <w:rsid w:val="00E1123C"/>
    <w:rsid w:val="00E41D73"/>
    <w:rsid w:val="00E44DA0"/>
    <w:rsid w:val="00E46511"/>
    <w:rsid w:val="00E679E5"/>
    <w:rsid w:val="00E822B7"/>
    <w:rsid w:val="00E84D19"/>
    <w:rsid w:val="00E91ADB"/>
    <w:rsid w:val="00E92388"/>
    <w:rsid w:val="00EA2A57"/>
    <w:rsid w:val="00EB1E36"/>
    <w:rsid w:val="00EB1F8B"/>
    <w:rsid w:val="00EB3B7D"/>
    <w:rsid w:val="00EB412F"/>
    <w:rsid w:val="00ED7F04"/>
    <w:rsid w:val="00EE3180"/>
    <w:rsid w:val="00EE77ED"/>
    <w:rsid w:val="00EF0235"/>
    <w:rsid w:val="00EF651A"/>
    <w:rsid w:val="00EF7AF4"/>
    <w:rsid w:val="00F1418D"/>
    <w:rsid w:val="00F15B82"/>
    <w:rsid w:val="00F21D4D"/>
    <w:rsid w:val="00F27D91"/>
    <w:rsid w:val="00F33BAF"/>
    <w:rsid w:val="00F406A4"/>
    <w:rsid w:val="00F44CCC"/>
    <w:rsid w:val="00F63444"/>
    <w:rsid w:val="00F70C30"/>
    <w:rsid w:val="00F96E3E"/>
    <w:rsid w:val="00FB1721"/>
    <w:rsid w:val="00FB747B"/>
    <w:rsid w:val="00FC3652"/>
    <w:rsid w:val="00FD6501"/>
    <w:rsid w:val="00FF0E11"/>
    <w:rsid w:val="00FF1EC4"/>
    <w:rsid w:val="00FF2390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11179B"/>
  <w15:docId w15:val="{80DF6DCD-2467-40AC-AFE6-06A344E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locked/>
    <w:rsid w:val="001711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rsid w:val="001711AD"/>
    <w:rPr>
      <w:rFonts w:ascii="Calibri" w:eastAsia="Times New Roman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211C-85E8-468B-85CB-E4BB2D8A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Spata Lucia</cp:lastModifiedBy>
  <cp:revision>3</cp:revision>
  <cp:lastPrinted>2021-11-08T11:14:00Z</cp:lastPrinted>
  <dcterms:created xsi:type="dcterms:W3CDTF">2021-11-08T16:44:00Z</dcterms:created>
  <dcterms:modified xsi:type="dcterms:W3CDTF">2021-11-08T16:46:00Z</dcterms:modified>
</cp:coreProperties>
</file>