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1690"/>
          <w:tab w:val="left" w:pos="5380"/>
          <w:tab w:val="left" w:pos="9070"/>
        </w:tabs>
        <w:spacing w:after="0" w:before="0" w:line="240" w:lineRule="auto"/>
        <w:ind w:left="-110" w:right="0" w:hanging="71.00000000000001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PIANO DI LAVORO ANNUALE  20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1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1690"/>
          <w:tab w:val="left" w:pos="5380"/>
          <w:tab w:val="left" w:pos="9070"/>
        </w:tabs>
        <w:spacing w:after="0" w:before="0" w:line="240" w:lineRule="auto"/>
        <w:ind w:left="-110" w:right="0" w:hanging="71.00000000000001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1690"/>
          <w:tab w:val="left" w:pos="5380"/>
          <w:tab w:val="left" w:pos="9070"/>
        </w:tabs>
        <w:spacing w:after="0" w:before="0" w:line="240" w:lineRule="auto"/>
        <w:ind w:left="-110" w:right="0" w:hanging="71.00000000000001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CLASSI SECONDE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18"/>
        <w:gridCol w:w="5429"/>
        <w:tblGridChange w:id="0">
          <w:tblGrid>
            <w:gridCol w:w="4318"/>
            <w:gridCol w:w="5429"/>
          </w:tblGrid>
        </w:tblGridChange>
      </w:tblGrid>
      <w:tr>
        <w:trPr>
          <w:trHeight w:val="433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Note per la compilazione</w:t>
            </w:r>
          </w:p>
        </w:tc>
      </w:tr>
      <w:tr>
        <w:trPr>
          <w:trHeight w:val="808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Titolo UdA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 popolo e un libro. Israele e la Bibbia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2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Descrizione  (ciò che voglio raggiungere)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Semplice conoscenza della Bibbia e dei fatti principali della storia del popolo di Israele.</w:t>
            </w:r>
          </w:p>
        </w:tc>
      </w:tr>
      <w:tr>
        <w:trPr>
          <w:trHeight w:val="612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Competenze target     (obiettivi profilo professionale)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Agire in riferimento ad un sistema di valori, coerenti con i principi della Costituzione, in base ai quali essere in grado di valutare fatti e orientare i propri comportamenti personali, sociali e professionali.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3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Saperi essenziali  (Contenuti)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la Bibbia come fonte del cristianesimo: processo di formazione e criteri interpretativi;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eventi, personaggi e categorie più rilevanti dell'Antico e del Nuovo Testamento; </w:t>
            </w:r>
          </w:p>
        </w:tc>
      </w:tr>
      <w:tr>
        <w:trPr>
          <w:trHeight w:val="793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Insegnamenti coinvolti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IRC</w:t>
            </w:r>
          </w:p>
        </w:tc>
      </w:tr>
      <w:tr>
        <w:trPr>
          <w:trHeight w:val="793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Prodotto/Prodotti da realizzare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Breve esposizione orale o scritta</w:t>
            </w:r>
          </w:p>
        </w:tc>
      </w:tr>
      <w:tr>
        <w:trPr>
          <w:trHeight w:val="807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Descrizione delle attività degli studenti        (fasi di lavoro)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Dialogo e confronto a partire da libro di testo; documentazione recuperata in rete; appunti forniti dal docente; fotocopie.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7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Attività dei docenti     (strategie didattiche)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Proposta di materiale stimolante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Sollecitazione di/con domande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2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 Monte ore complessivo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ore</w:t>
            </w:r>
          </w:p>
        </w:tc>
      </w:tr>
      <w:tr>
        <w:trPr>
          <w:trHeight w:val="802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 Strumenti didattici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Libri di testo, fotocopie, materiale fornito dai docenti, intervento di esperti.</w:t>
            </w:r>
          </w:p>
        </w:tc>
      </w:tr>
      <w:tr>
        <w:trPr>
          <w:trHeight w:val="803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 Criteri per la valutazione e la certificazione dei risultati di 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Insufficiente (Ins)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:L'alunno ha mostrato un interesse molto superficiale nei confronti degli argomenti proposti e una partecipazione disordinata che condizionato negativamente il clima della classe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Sufficiente (S)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:Pur mantenendo un comportamento rispettoso, l'alunno ha mostrato un interesse a volte superficiale per la materia e una partecipazione non sempre costante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Discreto (Disc):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L'alunno ha mostrato un interesse adeguato per la materia, la partecipazione risulta abbastanza costante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Buono (B)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L'alunno ha mostrato un interesse soddisfacente per la materia, la partecipazione risulta costante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Distinto (D)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L'alunno ha mostrato un interesse molto soddisfacente per la materia, la partecipazione risulta costante e a volte apportatrice di contributi personali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Ottimo (O)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L'alunno ha mostrato un interesse costante e attivo per la materia, la partecipazione risulta molto positiva e spesso apportatrice di contributi personali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18"/>
        <w:gridCol w:w="5429"/>
        <w:tblGridChange w:id="0">
          <w:tblGrid>
            <w:gridCol w:w="4318"/>
            <w:gridCol w:w="5429"/>
          </w:tblGrid>
        </w:tblGridChange>
      </w:tblGrid>
      <w:tr>
        <w:trPr>
          <w:trHeight w:val="433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Note per la compilazione</w:t>
            </w:r>
          </w:p>
        </w:tc>
      </w:tr>
      <w:tr>
        <w:trPr>
          <w:trHeight w:val="808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Titolo UdA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Volersi bene.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2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Descrizione  (ciò che voglio raggiungere)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Educazione affettiva</w:t>
            </w:r>
          </w:p>
        </w:tc>
      </w:tr>
      <w:tr>
        <w:trPr>
          <w:trHeight w:val="612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Competenze target     (obiettivi profilo professionale)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Agire in riferimento ad un sistema di valori, coerenti con i principi della Costituzione, in base ai quali essere in grado di valutare fatti e orientare i propri comportamenti personali, sociali e professionali.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3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Saperi essenziali  (Contenuti)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Valori e scelte in campo relazionale: rispetto, sincerità, impegno, …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relazioni affettive: caratteristiche che le rendono positive o negative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3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Insegnamenti coinvolti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IRC – Italiano – Diritto - Scienze</w:t>
            </w:r>
          </w:p>
        </w:tc>
      </w:tr>
      <w:tr>
        <w:trPr>
          <w:trHeight w:val="793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Prodotto/Prodotti da realizzare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Lavoro a gruppi – Esposizione orale</w:t>
            </w:r>
          </w:p>
        </w:tc>
      </w:tr>
      <w:tr>
        <w:trPr>
          <w:trHeight w:val="807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Descrizione delle attività degli studenti        (fasi di lavoro)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Dialogo e confronto tra gli studenti a partire da testi, filmati, testimonianze o domande degli alunni </w:t>
            </w:r>
          </w:p>
        </w:tc>
      </w:tr>
      <w:tr>
        <w:trPr>
          <w:trHeight w:val="807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Attività dei docenti     (strategie didattiche)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Proposta di materiale stimolante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Sollecitazione di/con domande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2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 Monte ore complessivo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ore (IRC)</w:t>
            </w:r>
          </w:p>
        </w:tc>
      </w:tr>
      <w:tr>
        <w:trPr>
          <w:trHeight w:val="802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 Strumenti didattici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Libri di testo, fotocopie, materiale fornito dai docenti, intervento di esperti, film.</w:t>
            </w:r>
          </w:p>
        </w:tc>
      </w:tr>
      <w:tr>
        <w:trPr>
          <w:trHeight w:val="803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 Criteri per la valutazione e la certificazione dei risultati di 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Insufficiente (Ins)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:L'alunno ha mostrato un interesse molto superficiale nei confronti degli argomenti proposti e una partecipazione disordinata che condizionato negativamente il clima della classe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Sufficiente (S)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:Pur mantenendo un comportamento rispettoso, l'alunno ha mostrato un interesse a volte superficiale per la materia e una partecipazione non sempre costante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Discreto (Disc):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L'alunno ha mostrato un interesse adeguato per la materia, la partecipazione risulta abbastanza costante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Buono (B)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L'alunno ha mostrato un interesse soddisfacente per la materia, la partecipazione risulta costante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Distinto (D)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L'alunno ha mostrato un interesse molto soddisfacente per la materia, la partecipazione risulta costante e a volte apportatrice di contributi personali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Ottimo (O)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L'alunno ha mostrato un interesse costante e attivo per la materia, la partecipazione risulta molto positiva e spesso apportatrice di contributi personali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18"/>
        <w:gridCol w:w="5429"/>
        <w:tblGridChange w:id="0">
          <w:tblGrid>
            <w:gridCol w:w="4318"/>
            <w:gridCol w:w="5429"/>
          </w:tblGrid>
        </w:tblGridChange>
      </w:tblGrid>
      <w:tr>
        <w:trPr>
          <w:trHeight w:val="433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Note per la compilazione</w:t>
            </w:r>
          </w:p>
        </w:tc>
      </w:tr>
      <w:tr>
        <w:trPr>
          <w:trHeight w:val="808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Titolo UdA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confronto con testimoni ed esperienze di vita.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2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Descrizione  (ciò che voglio raggiungere)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Imparare a confrontarsi con testimonianze e testimoni</w:t>
            </w:r>
          </w:p>
        </w:tc>
      </w:tr>
      <w:tr>
        <w:trPr>
          <w:trHeight w:val="612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Competenze target     (obiettivi profilo professionale)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Agire in riferimento ad un sistema di valori, coerenti con i principi della Costituzione, in base ai quali essere in grado di valutare fatti e orientare i propri comportamenti personali, sociali e professionali.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3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Saperi essenziali  (Contenuti)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valore della vita e la dignità della persona secondo la visione cristiana: diritti fondamentali, libertà di coscienza, responsabilità per il bene comune e per la promozione della pace,impegno per la giustizia sociale.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3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Insegnamenti coinvolti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IRC</w:t>
            </w:r>
          </w:p>
        </w:tc>
      </w:tr>
      <w:tr>
        <w:trPr>
          <w:trHeight w:val="793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Prodotto/Prodotti da realizzare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Breve discussione/confronto</w:t>
            </w:r>
          </w:p>
        </w:tc>
      </w:tr>
      <w:tr>
        <w:trPr>
          <w:trHeight w:val="807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Descrizione delle attività degli studenti        (fasi di lavoro)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Dialogo e confronto a partire da libro di testo; documentazione recuperata in rete; appunti forniti dal docente; fotocopie.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7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Attività dei docenti     (strategie didattiche)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Proposta di materiale stimolante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Sollecitazione di/con domande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2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 Monte ore complessivo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ore</w:t>
            </w:r>
          </w:p>
        </w:tc>
      </w:tr>
      <w:tr>
        <w:trPr>
          <w:trHeight w:val="802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 Strumenti didattici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Libri di testo, fotocopie, materiale fornito dai docenti, intervento di esperti.</w:t>
            </w:r>
          </w:p>
        </w:tc>
      </w:tr>
      <w:tr>
        <w:trPr>
          <w:trHeight w:val="803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 Criteri per la valutazione e la certificazione dei risultati di 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Insufficiente (Ins)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:L'alunno ha mostrato un interesse molto superficiale nei confronti degli argomenti proposti e una partecipazione disordinata che condizionato negativamente il clima della classe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Sufficiente (S)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:Pur mantenendo un comportamento rispettoso, l'alunno ha mostrato un interesse a volte superficiale per la materia e una partecipazione non sempre costante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Buono (B)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L'alunno ha mostrato un interesse adeguato per la materia, la partecipazione risulta abbastanza costante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Distinto (D)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L'alunno ha mostrato un interesse soddisfacente per la materia, la partecipazione risulta costante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Ottimo (O)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:L'alunno ha mostrato un interesse molto soddisfacente per la materia, la partecipazione risulta costante e a volte apportatrice di contributi personali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426" w:top="1134" w:left="1134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Verdan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C.F. 85001640128 - C.M. VARI04000E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2879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999999" w:space="0" w:sz="4" w:val="single"/>
        <w:insideV w:color="000000" w:space="0" w:sz="0" w:val="nil"/>
      </w:tblBorders>
      <w:tblLayout w:type="fixed"/>
      <w:tblLook w:val="0000"/>
    </w:tblPr>
    <w:tblGrid>
      <w:gridCol w:w="212"/>
      <w:gridCol w:w="11674"/>
      <w:gridCol w:w="993"/>
      <w:tblGridChange w:id="0">
        <w:tblGrid>
          <w:gridCol w:w="212"/>
          <w:gridCol w:w="11674"/>
          <w:gridCol w:w="993"/>
        </w:tblGrid>
      </w:tblGridChange>
    </w:tblGrid>
    <w:tr>
      <w:trPr>
        <w:trHeight w:val="1702" w:hRule="atLeast"/>
      </w:trPr>
      <w:tc>
        <w:tcPr>
          <w:vAlign w:val="top"/>
        </w:tcPr>
        <w:p w:rsidR="00000000" w:rsidDel="00000000" w:rsidP="00000000" w:rsidRDefault="00000000" w:rsidRPr="00000000" w14:paraId="0000006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70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spacing w:after="0" w:before="0" w:line="240" w:lineRule="auto"/>
            <w:ind w:left="71" w:right="0" w:hanging="71"/>
            <w:jc w:val="center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6064250" cy="829945"/>
                <wp:effectExtent b="0" l="0" r="0" t="0"/>
                <wp:docPr descr="ITESTAZIONE copy2.jpg" id="1026" name="image1.jpg"/>
                <a:graphic>
                  <a:graphicData uri="http://schemas.openxmlformats.org/drawingml/2006/picture">
                    <pic:pic>
                      <pic:nvPicPr>
                        <pic:cNvPr descr="ITESTAZIONE copy2.jp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7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tabs>
        <w:tab w:val="left" w:leader="none" w:pos="496"/>
        <w:tab w:val="left" w:leader="none" w:pos="1008"/>
        <w:tab w:val="left" w:leader="none" w:pos="1728"/>
        <w:tab w:val="left" w:leader="none" w:pos="2448"/>
        <w:tab w:val="left" w:leader="none" w:pos="3168"/>
        <w:tab w:val="left" w:leader="none" w:pos="3888"/>
        <w:tab w:val="left" w:leader="none" w:pos="4608"/>
        <w:tab w:val="left" w:leader="none" w:pos="5328"/>
        <w:tab w:val="left" w:leader="none" w:pos="6048"/>
        <w:tab w:val="left" w:leader="none" w:pos="6768"/>
      </w:tabs>
      <w:suppressAutoHyphens w:val="1"/>
      <w:spacing w:line="1" w:lineRule="atLeast"/>
      <w:ind w:left="71" w:leftChars="-1" w:rightChars="0" w:hanging="71" w:firstLineChars="-1"/>
      <w:jc w:val="center"/>
      <w:textDirection w:val="btLr"/>
      <w:textAlignment w:val="top"/>
      <w:outlineLvl w:val="0"/>
    </w:pPr>
    <w:rPr>
      <w:rFonts w:ascii="Verdana" w:hAnsi="Verdana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Verdana" w:hAnsi="Verdana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Verdana" w:hAnsi="Verdana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1"/>
    <w:pPr>
      <w:suppressAutoHyphens w:val="1"/>
      <w:spacing w:line="1" w:lineRule="atLeast"/>
      <w:ind w:left="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RientrocorpodeltestoCarattere">
    <w:name w:val="Rientro corpo del testo Carattere"/>
    <w:next w:val="Rientrocorpodeltesto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itolo1Carattere">
    <w:name w:val="Titolo 1 Carattere"/>
    <w:next w:val="Titolo1Carattere"/>
    <w:autoRedefine w:val="0"/>
    <w:hidden w:val="0"/>
    <w:qFormat w:val="0"/>
    <w:rPr>
      <w:rFonts w:ascii="Verdana" w:hAnsi="Verdana"/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Testonormale">
    <w:name w:val="Testo normale"/>
    <w:basedOn w:val="Normale"/>
    <w:next w:val="Testo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TestonormaleCarattere">
    <w:name w:val="Testo normale Carattere"/>
    <w:next w:val="TestonormaleCarattere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UniformCondensed-Light" w:cs="UniformCondensed-Light" w:hAnsi="UniformCondensed-Light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estonotaapièdipagina,stile1,Footnote,Footnote1,Footnote2,Footnote3,Footnote4,Footnote5,Footnote6,Footnote7,Footnote8,Footnote9,Footnote10,Footnote11,Footnote21,Footnote31,Footnote41,Footnote51,Footnote61,Footnote71,Footnote81,Footnote91">
    <w:name w:val="Testo nota a piè di pagina,stile 1,Footnote,Footnote1,Footnote2,Footnote3,Footnote4,Footnote5,Footnote6,Footnote7,Footnote8,Footnote9,Footnote10,Footnote11,Footnote21,Footnote31,Footnote41,Footnote51,Footnote61,Footnote71,Footnote81,Footnote91"/>
    <w:basedOn w:val="Normale"/>
    <w:next w:val="Testonotaapièdipagina,stile1,Footnote,Footnote1,Footnote2,Footnote3,Footnote4,Footnote5,Footnote6,Footnote7,Footnote8,Footnote9,Footnote10,Footnote11,Footnote21,Footnote31,Footnote41,Footnote51,Footnote61,Footnote71,Footnote81,Footnote91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TestonotaapièdipaginaCarattere,stile1Carattere,FootnoteCarattere,Footnote1Carattere,Footnote2Carattere,Footnote3Carattere,Footnote4Carattere,Footnote5Carattere,Footnote6Carattere,Footnote7Carattere,Footnote8Carattere,Footnote9Carattere">
    <w:name w:val="Testo nota a piè di pagina Carattere,stile 1 Carattere,Footnote Carattere,Footnote1 Carattere,Footnote2 Carattere,Footnote3 Carattere,Footnote4 Carattere,Footnote5 Carattere,Footnote6 Carattere,Footnote7 Carattere,Footnote8 Carattere,Footnote9 Carattere"/>
    <w:basedOn w:val="Car.predefinitoparagrafo"/>
    <w:next w:val="TestonotaapièdipaginaCarattere,stile1Carattere,FootnoteCarattere,Footnote1Carattere,Footnote2Carattere,Footnote3Carattere,Footnote4Carattere,Footnote5Carattere,Footnote6Carattere,Footnote7Carattere,Footnote8Carattere,Footnote9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imandonotaapièdipagina">
    <w:name w:val="Rimando nota a piè di pagina"/>
    <w:next w:val="Rimandonotaapièdipagina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Titolo5Carattere">
    <w:name w:val="Titolo 5 Carattere"/>
    <w:next w:val="Titolo5Carattere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Corpodeltesto3Carattere">
    <w:name w:val="Corpo del testo 3 Carattere"/>
    <w:next w:val="Corpodeltesto3Caratter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rpodeltesto2Carattere">
    <w:name w:val="Corpo del testo 2 Carattere"/>
    <w:next w:val="Corpodeltesto2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/+pFt6anPW5ah53ACHE6OTlAhg==">AMUW2mVEvJQWI+dCVeVMBwSdLpgoQls2W+gwHhou2PekdP2senK0ybjdb6vfjZPDqek+PrZwk/6XfI4sYtnfxRRUmVxkAdxiLCIX+aab6/Il5ZiXlOpTK3A=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2019-11-04T07:08:00Z</dcterms:created>
  <dc:creator>ricca</dc:creator>
</cp:coreProperties>
</file>